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6AB" w:rsidRDefault="002836AB" w:rsidP="002836AB">
      <w:pPr>
        <w:spacing w:after="0"/>
        <w:jc w:val="center"/>
        <w:rPr>
          <w:rFonts w:ascii="Arial" w:hAnsi="Arial" w:cs="Arial"/>
          <w:b/>
          <w:bCs/>
        </w:rPr>
      </w:pPr>
      <w:r w:rsidRPr="002836AB">
        <w:rPr>
          <w:rFonts w:ascii="Arial" w:hAnsi="Arial" w:cs="Arial"/>
          <w:b/>
          <w:bCs/>
        </w:rPr>
        <w:t xml:space="preserve">MINAT SISWA </w:t>
      </w:r>
      <w:bookmarkStart w:id="0" w:name="_Hlk68166072"/>
      <w:r w:rsidRPr="002836AB">
        <w:rPr>
          <w:rFonts w:ascii="Arial" w:hAnsi="Arial" w:cs="Arial"/>
          <w:b/>
          <w:bCs/>
        </w:rPr>
        <w:t>SMP SWASTA SABILA</w:t>
      </w:r>
      <w:bookmarkEnd w:id="0"/>
      <w:r w:rsidRPr="002836AB">
        <w:rPr>
          <w:rFonts w:ascii="Arial" w:hAnsi="Arial" w:cs="Arial"/>
          <w:b/>
          <w:bCs/>
        </w:rPr>
        <w:t xml:space="preserve"> MEDAN TERHADAP PELAJARAN OLAHRAGA SEPAK BOLA</w:t>
      </w:r>
      <w:r w:rsidRPr="002836AB">
        <w:rPr>
          <w:rFonts w:ascii="Arial" w:hAnsi="Arial" w:cs="Arial"/>
          <w:b/>
          <w:bCs/>
          <w:lang w:val="id-ID"/>
        </w:rPr>
        <w:t xml:space="preserve"> </w:t>
      </w:r>
      <w:r w:rsidRPr="002836AB">
        <w:rPr>
          <w:rFonts w:ascii="Arial" w:hAnsi="Arial" w:cs="Arial"/>
          <w:b/>
          <w:bCs/>
        </w:rPr>
        <w:t>TAHUN AJARAN 2020/2021</w:t>
      </w:r>
    </w:p>
    <w:p w:rsidR="00892601" w:rsidRDefault="002836AB" w:rsidP="00892601">
      <w:pPr>
        <w:spacing w:after="0" w:line="240" w:lineRule="auto"/>
        <w:jc w:val="center"/>
        <w:rPr>
          <w:rFonts w:ascii="Arial" w:hAnsi="Arial" w:cs="Arial"/>
          <w:bCs/>
          <w:i/>
          <w:lang w:val="en"/>
        </w:rPr>
      </w:pPr>
      <w:r w:rsidRPr="002836AB">
        <w:rPr>
          <w:rFonts w:ascii="Arial" w:hAnsi="Arial" w:cs="Arial"/>
          <w:bCs/>
          <w:i/>
        </w:rPr>
        <w:t>(</w:t>
      </w:r>
      <w:proofErr w:type="spellStart"/>
      <w:r w:rsidRPr="002836AB">
        <w:rPr>
          <w:rFonts w:ascii="Arial" w:hAnsi="Arial" w:cs="Arial"/>
          <w:bCs/>
          <w:i/>
          <w:lang w:val="en"/>
        </w:rPr>
        <w:t>Sabila</w:t>
      </w:r>
      <w:proofErr w:type="spellEnd"/>
      <w:r w:rsidRPr="002836AB">
        <w:rPr>
          <w:rFonts w:ascii="Arial" w:hAnsi="Arial" w:cs="Arial"/>
          <w:bCs/>
          <w:i/>
          <w:lang w:val="en"/>
        </w:rPr>
        <w:t xml:space="preserve"> Medan Private Junior High School Students' Interest </w:t>
      </w:r>
    </w:p>
    <w:p w:rsidR="002836AB" w:rsidRDefault="002836AB" w:rsidP="00892601">
      <w:pPr>
        <w:spacing w:after="0" w:line="240" w:lineRule="auto"/>
        <w:jc w:val="center"/>
        <w:rPr>
          <w:rFonts w:ascii="Arial" w:hAnsi="Arial" w:cs="Arial"/>
          <w:bCs/>
          <w:i/>
          <w:lang w:val="en"/>
        </w:rPr>
      </w:pPr>
      <w:r w:rsidRPr="002836AB">
        <w:rPr>
          <w:rFonts w:ascii="Arial" w:hAnsi="Arial" w:cs="Arial"/>
          <w:bCs/>
          <w:i/>
          <w:lang w:val="en"/>
        </w:rPr>
        <w:t>In Football Study For 2020/2021 Academic Year)</w:t>
      </w:r>
    </w:p>
    <w:p w:rsidR="00892601" w:rsidRPr="002836AB" w:rsidRDefault="00892601" w:rsidP="00892601">
      <w:pPr>
        <w:spacing w:after="0" w:line="240" w:lineRule="auto"/>
        <w:jc w:val="center"/>
        <w:rPr>
          <w:rFonts w:ascii="Arial" w:hAnsi="Arial" w:cs="Arial"/>
          <w:bCs/>
          <w:i/>
        </w:rPr>
      </w:pPr>
    </w:p>
    <w:p w:rsidR="002836AB" w:rsidRDefault="002836AB" w:rsidP="002836AB">
      <w:pPr>
        <w:spacing w:after="0"/>
        <w:jc w:val="center"/>
        <w:rPr>
          <w:rFonts w:ascii="Arial" w:hAnsi="Arial" w:cs="Arial"/>
          <w:b/>
        </w:rPr>
      </w:pPr>
      <w:r w:rsidRPr="006259E8">
        <w:rPr>
          <w:rFonts w:ascii="Arial" w:hAnsi="Arial" w:cs="Arial"/>
          <w:b/>
          <w:vertAlign w:val="superscript"/>
        </w:rPr>
        <w:t>1</w:t>
      </w:r>
      <w:r w:rsidR="005C4214" w:rsidRPr="005C4214">
        <w:rPr>
          <w:rFonts w:ascii="Arial" w:hAnsi="Arial" w:cs="Arial"/>
          <w:b/>
        </w:rPr>
        <w:t xml:space="preserve"> </w:t>
      </w:r>
      <w:r w:rsidR="005C4214" w:rsidRPr="002836AB">
        <w:rPr>
          <w:rFonts w:ascii="Arial" w:hAnsi="Arial" w:cs="Arial"/>
          <w:b/>
        </w:rPr>
        <w:t xml:space="preserve">Andri </w:t>
      </w:r>
      <w:proofErr w:type="spellStart"/>
      <w:r w:rsidR="005C4214" w:rsidRPr="002836AB">
        <w:rPr>
          <w:rFonts w:ascii="Arial" w:hAnsi="Arial" w:cs="Arial"/>
          <w:b/>
        </w:rPr>
        <w:t>Hadamean</w:t>
      </w:r>
      <w:proofErr w:type="spellEnd"/>
      <w:r w:rsidR="005C4214" w:rsidRPr="002836AB">
        <w:rPr>
          <w:rFonts w:ascii="Arial" w:hAnsi="Arial" w:cs="Arial"/>
          <w:b/>
        </w:rPr>
        <w:t xml:space="preserve"> </w:t>
      </w:r>
      <w:proofErr w:type="spellStart"/>
      <w:r w:rsidR="005C4214" w:rsidRPr="002836AB">
        <w:rPr>
          <w:rFonts w:ascii="Arial" w:hAnsi="Arial" w:cs="Arial"/>
          <w:b/>
        </w:rPr>
        <w:t>Situmorang</w:t>
      </w:r>
      <w:proofErr w:type="spellEnd"/>
      <w:r w:rsidRPr="006259E8">
        <w:rPr>
          <w:rFonts w:ascii="Arial" w:hAnsi="Arial" w:cs="Arial"/>
          <w:b/>
        </w:rPr>
        <w:t xml:space="preserve">, </w:t>
      </w:r>
      <w:r w:rsidRPr="006259E8">
        <w:rPr>
          <w:rFonts w:ascii="Arial" w:hAnsi="Arial" w:cs="Arial"/>
          <w:b/>
          <w:vertAlign w:val="superscript"/>
        </w:rPr>
        <w:t>2</w:t>
      </w:r>
      <w:r w:rsidRPr="002836AB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5C4214" w:rsidRPr="006259E8">
        <w:rPr>
          <w:rFonts w:ascii="Arial" w:hAnsi="Arial" w:cs="Arial"/>
          <w:b/>
        </w:rPr>
        <w:t>Dewi</w:t>
      </w:r>
      <w:proofErr w:type="spellEnd"/>
      <w:r w:rsidR="005C4214" w:rsidRPr="006259E8">
        <w:rPr>
          <w:rFonts w:ascii="Arial" w:hAnsi="Arial" w:cs="Arial"/>
          <w:b/>
        </w:rPr>
        <w:t xml:space="preserve"> Maya Sari</w:t>
      </w:r>
    </w:p>
    <w:p w:rsidR="002836AB" w:rsidRPr="00564EF9" w:rsidRDefault="002836AB" w:rsidP="002836AB">
      <w:pPr>
        <w:spacing w:after="0"/>
        <w:jc w:val="center"/>
        <w:rPr>
          <w:rFonts w:ascii="Arial" w:hAnsi="Arial" w:cs="Arial"/>
          <w:sz w:val="20"/>
        </w:rPr>
      </w:pPr>
      <w:r w:rsidRPr="00564EF9">
        <w:rPr>
          <w:rFonts w:ascii="Arial" w:hAnsi="Arial" w:cs="Arial"/>
          <w:sz w:val="20"/>
          <w:vertAlign w:val="superscript"/>
        </w:rPr>
        <w:t>1,2</w:t>
      </w:r>
      <w:r w:rsidRPr="00564EF9">
        <w:rPr>
          <w:rFonts w:ascii="Arial" w:hAnsi="Arial" w:cs="Arial"/>
          <w:sz w:val="20"/>
        </w:rPr>
        <w:t xml:space="preserve">STOK Bina </w:t>
      </w:r>
      <w:proofErr w:type="spellStart"/>
      <w:r w:rsidRPr="00564EF9">
        <w:rPr>
          <w:rFonts w:ascii="Arial" w:hAnsi="Arial" w:cs="Arial"/>
          <w:sz w:val="20"/>
        </w:rPr>
        <w:t>Guna</w:t>
      </w:r>
      <w:proofErr w:type="spellEnd"/>
      <w:r w:rsidRPr="00564EF9">
        <w:rPr>
          <w:rFonts w:ascii="Arial" w:hAnsi="Arial" w:cs="Arial"/>
          <w:sz w:val="20"/>
        </w:rPr>
        <w:t xml:space="preserve">, Jl. </w:t>
      </w:r>
      <w:proofErr w:type="spellStart"/>
      <w:r w:rsidRPr="00564EF9">
        <w:rPr>
          <w:rFonts w:ascii="Arial" w:hAnsi="Arial" w:cs="Arial"/>
          <w:sz w:val="20"/>
        </w:rPr>
        <w:t>Alumunium</w:t>
      </w:r>
      <w:proofErr w:type="spellEnd"/>
      <w:r w:rsidRPr="00564EF9">
        <w:rPr>
          <w:rFonts w:ascii="Arial" w:hAnsi="Arial" w:cs="Arial"/>
          <w:sz w:val="20"/>
        </w:rPr>
        <w:t xml:space="preserve"> Raya No. 77 Medan Deli, dewi261270@gmail.com</w:t>
      </w:r>
    </w:p>
    <w:p w:rsidR="002836AB" w:rsidRDefault="002836AB" w:rsidP="002836AB">
      <w:pPr>
        <w:spacing w:after="0"/>
        <w:jc w:val="center"/>
        <w:rPr>
          <w:rFonts w:ascii="Arial" w:hAnsi="Arial" w:cs="Arial"/>
        </w:rPr>
      </w:pPr>
    </w:p>
    <w:p w:rsidR="002836AB" w:rsidRDefault="002836AB" w:rsidP="002836AB">
      <w:pPr>
        <w:spacing w:after="0"/>
        <w:jc w:val="center"/>
        <w:rPr>
          <w:rFonts w:ascii="Arial" w:hAnsi="Arial" w:cs="Arial"/>
          <w:b/>
          <w:i/>
        </w:rPr>
      </w:pPr>
      <w:r w:rsidRPr="002836AB">
        <w:rPr>
          <w:rFonts w:ascii="Arial" w:hAnsi="Arial" w:cs="Arial"/>
          <w:b/>
          <w:i/>
        </w:rPr>
        <w:t>Abstract</w:t>
      </w:r>
    </w:p>
    <w:p w:rsidR="002836AB" w:rsidRPr="00892601" w:rsidRDefault="002836AB" w:rsidP="002836AB">
      <w:pPr>
        <w:spacing w:after="0"/>
        <w:jc w:val="both"/>
        <w:rPr>
          <w:rFonts w:ascii="Arial" w:hAnsi="Arial" w:cs="Arial"/>
          <w:i/>
          <w:sz w:val="20"/>
          <w:szCs w:val="20"/>
          <w:lang w:val="en"/>
        </w:rPr>
      </w:pPr>
      <w:r w:rsidRPr="002836AB">
        <w:rPr>
          <w:rFonts w:ascii="Arial" w:hAnsi="Arial" w:cs="Arial"/>
          <w:i/>
          <w:sz w:val="20"/>
          <w:szCs w:val="20"/>
          <w:lang w:val="en"/>
        </w:rPr>
        <w:t xml:space="preserve">In this research, the problem raised is how interested </w:t>
      </w:r>
      <w:proofErr w:type="spellStart"/>
      <w:r w:rsidRPr="002836AB">
        <w:rPr>
          <w:rFonts w:ascii="Arial" w:hAnsi="Arial" w:cs="Arial"/>
          <w:i/>
          <w:sz w:val="20"/>
          <w:szCs w:val="20"/>
          <w:lang w:val="en"/>
        </w:rPr>
        <w:t>Sabila</w:t>
      </w:r>
      <w:proofErr w:type="spellEnd"/>
      <w:r w:rsidRPr="002836AB">
        <w:rPr>
          <w:rFonts w:ascii="Arial" w:hAnsi="Arial" w:cs="Arial"/>
          <w:i/>
          <w:sz w:val="20"/>
          <w:szCs w:val="20"/>
          <w:lang w:val="en"/>
        </w:rPr>
        <w:t xml:space="preserve"> Private Middle School students in 2020/2021 are in the sport of football. The purpose of this study was to find out the interest in the sport of football for </w:t>
      </w:r>
      <w:proofErr w:type="spellStart"/>
      <w:r w:rsidRPr="002836AB">
        <w:rPr>
          <w:rFonts w:ascii="Arial" w:hAnsi="Arial" w:cs="Arial"/>
          <w:i/>
          <w:sz w:val="20"/>
          <w:szCs w:val="20"/>
          <w:lang w:val="en"/>
        </w:rPr>
        <w:t>Sabila</w:t>
      </w:r>
      <w:proofErr w:type="spellEnd"/>
      <w:r w:rsidRPr="002836AB">
        <w:rPr>
          <w:rFonts w:ascii="Arial" w:hAnsi="Arial" w:cs="Arial"/>
          <w:i/>
          <w:sz w:val="20"/>
          <w:szCs w:val="20"/>
          <w:lang w:val="en"/>
        </w:rPr>
        <w:t xml:space="preserve"> Private Middle School students in 2020/2021.</w:t>
      </w:r>
      <w:r w:rsidR="00892601">
        <w:rPr>
          <w:rFonts w:ascii="Arial" w:hAnsi="Arial" w:cs="Arial"/>
          <w:i/>
          <w:sz w:val="20"/>
          <w:szCs w:val="20"/>
          <w:lang w:val="en"/>
        </w:rPr>
        <w:t xml:space="preserve"> </w:t>
      </w:r>
      <w:r w:rsidRPr="002836AB">
        <w:rPr>
          <w:rFonts w:ascii="Arial" w:hAnsi="Arial" w:cs="Arial"/>
          <w:i/>
          <w:sz w:val="20"/>
          <w:szCs w:val="20"/>
          <w:lang w:val="en"/>
        </w:rPr>
        <w:t xml:space="preserve">The population in this study were students at </w:t>
      </w:r>
      <w:proofErr w:type="spellStart"/>
      <w:r w:rsidRPr="002836AB">
        <w:rPr>
          <w:rFonts w:ascii="Arial" w:hAnsi="Arial" w:cs="Arial"/>
          <w:i/>
          <w:sz w:val="20"/>
          <w:szCs w:val="20"/>
          <w:lang w:val="en"/>
        </w:rPr>
        <w:t>Sabila</w:t>
      </w:r>
      <w:proofErr w:type="spellEnd"/>
      <w:r w:rsidRPr="002836AB">
        <w:rPr>
          <w:rFonts w:ascii="Arial" w:hAnsi="Arial" w:cs="Arial"/>
          <w:i/>
          <w:sz w:val="20"/>
          <w:szCs w:val="20"/>
          <w:lang w:val="en"/>
        </w:rPr>
        <w:t xml:space="preserve"> Private Middle School in 2020/2021 with a total of 30 students, and the sample used in this study was 30 students, namely by using a total sampling technique. The variable in this study is the interest of 2020/2021 </w:t>
      </w:r>
      <w:proofErr w:type="spellStart"/>
      <w:r w:rsidRPr="002836AB">
        <w:rPr>
          <w:rFonts w:ascii="Arial" w:hAnsi="Arial" w:cs="Arial"/>
          <w:i/>
          <w:sz w:val="20"/>
          <w:szCs w:val="20"/>
          <w:lang w:val="en"/>
        </w:rPr>
        <w:t>Sabila</w:t>
      </w:r>
      <w:proofErr w:type="spellEnd"/>
      <w:r w:rsidRPr="002836AB">
        <w:rPr>
          <w:rFonts w:ascii="Arial" w:hAnsi="Arial" w:cs="Arial"/>
          <w:i/>
          <w:sz w:val="20"/>
          <w:szCs w:val="20"/>
          <w:lang w:val="en"/>
        </w:rPr>
        <w:t xml:space="preserve"> Private Middle School class students in the sport of football. This study uses a survey method with data collection using a questionnaire. Data analysis used in this study is percentage descriptive </w:t>
      </w:r>
      <w:proofErr w:type="spellStart"/>
      <w:proofErr w:type="gramStart"/>
      <w:r w:rsidRPr="002836AB">
        <w:rPr>
          <w:rFonts w:ascii="Arial" w:hAnsi="Arial" w:cs="Arial"/>
          <w:i/>
          <w:sz w:val="20"/>
          <w:szCs w:val="20"/>
          <w:lang w:val="en"/>
        </w:rPr>
        <w:t>statistics.The</w:t>
      </w:r>
      <w:proofErr w:type="spellEnd"/>
      <w:proofErr w:type="gramEnd"/>
      <w:r w:rsidRPr="002836AB">
        <w:rPr>
          <w:rFonts w:ascii="Arial" w:hAnsi="Arial" w:cs="Arial"/>
          <w:i/>
          <w:sz w:val="20"/>
          <w:szCs w:val="20"/>
          <w:lang w:val="en"/>
        </w:rPr>
        <w:t xml:space="preserve"> results showed that 12 students (40%) had a very high interest in the sport of football, namely 12 students (40%) had a very high interest in soccer, 7 students or 23.33% were included in the 2020/2021 </w:t>
      </w:r>
      <w:proofErr w:type="spellStart"/>
      <w:r w:rsidRPr="002836AB">
        <w:rPr>
          <w:rFonts w:ascii="Arial" w:hAnsi="Arial" w:cs="Arial"/>
          <w:i/>
          <w:sz w:val="20"/>
          <w:szCs w:val="20"/>
          <w:lang w:val="en"/>
        </w:rPr>
        <w:t>Sabila</w:t>
      </w:r>
      <w:proofErr w:type="spellEnd"/>
      <w:r w:rsidRPr="002836AB">
        <w:rPr>
          <w:rFonts w:ascii="Arial" w:hAnsi="Arial" w:cs="Arial"/>
          <w:i/>
          <w:sz w:val="20"/>
          <w:szCs w:val="20"/>
          <w:lang w:val="en"/>
        </w:rPr>
        <w:t xml:space="preserve"> Private Middle School class. in the high category, as many as 3 students or 10% are included in the low category and as many as 8 students or 26.67% are included in the very low category.</w:t>
      </w:r>
      <w:r w:rsidR="00892601">
        <w:rPr>
          <w:rFonts w:ascii="Arial" w:hAnsi="Arial" w:cs="Arial"/>
          <w:i/>
          <w:sz w:val="20"/>
          <w:szCs w:val="20"/>
          <w:lang w:val="en"/>
        </w:rPr>
        <w:t xml:space="preserve"> </w:t>
      </w:r>
      <w:r w:rsidRPr="002836AB">
        <w:rPr>
          <w:rFonts w:ascii="Arial" w:hAnsi="Arial" w:cs="Arial"/>
          <w:i/>
          <w:sz w:val="20"/>
          <w:szCs w:val="20"/>
          <w:lang w:val="en"/>
        </w:rPr>
        <w:t xml:space="preserve">Based on the results of the research, it was concluded that the interest of </w:t>
      </w:r>
      <w:proofErr w:type="spellStart"/>
      <w:r w:rsidRPr="002836AB">
        <w:rPr>
          <w:rFonts w:ascii="Arial" w:hAnsi="Arial" w:cs="Arial"/>
          <w:i/>
          <w:sz w:val="20"/>
          <w:szCs w:val="20"/>
          <w:lang w:val="en"/>
        </w:rPr>
        <w:t>Sabila</w:t>
      </w:r>
      <w:proofErr w:type="spellEnd"/>
      <w:r w:rsidRPr="002836AB">
        <w:rPr>
          <w:rFonts w:ascii="Arial" w:hAnsi="Arial" w:cs="Arial"/>
          <w:i/>
          <w:sz w:val="20"/>
          <w:szCs w:val="20"/>
          <w:lang w:val="en"/>
        </w:rPr>
        <w:t xml:space="preserve"> Private Middle School students in 2020/2021 in the sport of football basically has a high interest. Keywords: Interest and Football</w:t>
      </w:r>
    </w:p>
    <w:p w:rsidR="002836AB" w:rsidRPr="002836AB" w:rsidRDefault="002836AB" w:rsidP="002836AB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</w:p>
    <w:p w:rsidR="002836AB" w:rsidRDefault="002836AB" w:rsidP="002836AB">
      <w:pPr>
        <w:spacing w:after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Abstrak</w:t>
      </w:r>
      <w:proofErr w:type="spellEnd"/>
    </w:p>
    <w:p w:rsidR="002836AB" w:rsidRPr="002836AB" w:rsidRDefault="002836AB" w:rsidP="002836AB">
      <w:pPr>
        <w:spacing w:after="0"/>
        <w:jc w:val="both"/>
        <w:rPr>
          <w:rFonts w:ascii="Arial" w:hAnsi="Arial" w:cs="Arial"/>
          <w:sz w:val="20"/>
        </w:rPr>
      </w:pPr>
      <w:proofErr w:type="spellStart"/>
      <w:r w:rsidRPr="002836AB">
        <w:rPr>
          <w:rFonts w:ascii="Arial" w:hAnsi="Arial" w:cs="Arial"/>
          <w:sz w:val="20"/>
        </w:rPr>
        <w:t>Dalam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penelitian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ini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permasalahan</w:t>
      </w:r>
      <w:proofErr w:type="spellEnd"/>
      <w:r w:rsidRPr="002836AB">
        <w:rPr>
          <w:rFonts w:ascii="Arial" w:hAnsi="Arial" w:cs="Arial"/>
          <w:sz w:val="20"/>
        </w:rPr>
        <w:t xml:space="preserve"> yang </w:t>
      </w:r>
      <w:proofErr w:type="spellStart"/>
      <w:r w:rsidRPr="002836AB">
        <w:rPr>
          <w:rFonts w:ascii="Arial" w:hAnsi="Arial" w:cs="Arial"/>
          <w:sz w:val="20"/>
        </w:rPr>
        <w:t>diangkat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adalah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bagaimana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minat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siswa</w:t>
      </w:r>
      <w:proofErr w:type="spellEnd"/>
      <w:r w:rsidRPr="002836AB">
        <w:rPr>
          <w:rFonts w:ascii="Arial" w:hAnsi="Arial" w:cs="Arial"/>
          <w:sz w:val="20"/>
        </w:rPr>
        <w:t xml:space="preserve"> SMP </w:t>
      </w:r>
      <w:proofErr w:type="spellStart"/>
      <w:r w:rsidRPr="002836AB">
        <w:rPr>
          <w:rFonts w:ascii="Arial" w:hAnsi="Arial" w:cs="Arial"/>
          <w:sz w:val="20"/>
        </w:rPr>
        <w:t>Swasta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Sabila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Tahun</w:t>
      </w:r>
      <w:proofErr w:type="spellEnd"/>
      <w:r w:rsidRPr="002836AB">
        <w:rPr>
          <w:rFonts w:ascii="Arial" w:hAnsi="Arial" w:cs="Arial"/>
          <w:sz w:val="20"/>
        </w:rPr>
        <w:t xml:space="preserve"> 2020/2021 </w:t>
      </w:r>
      <w:proofErr w:type="spellStart"/>
      <w:r w:rsidRPr="002836AB">
        <w:rPr>
          <w:rFonts w:ascii="Arial" w:hAnsi="Arial" w:cs="Arial"/>
          <w:sz w:val="20"/>
        </w:rPr>
        <w:t>terhadap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olahraga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Sepak</w:t>
      </w:r>
      <w:proofErr w:type="spellEnd"/>
      <w:r w:rsidRPr="002836AB">
        <w:rPr>
          <w:rFonts w:ascii="Arial" w:hAnsi="Arial" w:cs="Arial"/>
          <w:sz w:val="20"/>
        </w:rPr>
        <w:t xml:space="preserve"> Bola. </w:t>
      </w:r>
      <w:proofErr w:type="spellStart"/>
      <w:r w:rsidRPr="002836AB">
        <w:rPr>
          <w:rFonts w:ascii="Arial" w:hAnsi="Arial" w:cs="Arial"/>
          <w:sz w:val="20"/>
        </w:rPr>
        <w:t>Tujuan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penelitian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ini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untuk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mengetahui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minat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olahraga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Sepak</w:t>
      </w:r>
      <w:proofErr w:type="spellEnd"/>
      <w:r w:rsidRPr="002836AB">
        <w:rPr>
          <w:rFonts w:ascii="Arial" w:hAnsi="Arial" w:cs="Arial"/>
          <w:sz w:val="20"/>
        </w:rPr>
        <w:t xml:space="preserve"> Bola </w:t>
      </w:r>
      <w:proofErr w:type="spellStart"/>
      <w:r w:rsidRPr="002836AB">
        <w:rPr>
          <w:rFonts w:ascii="Arial" w:hAnsi="Arial" w:cs="Arial"/>
          <w:sz w:val="20"/>
        </w:rPr>
        <w:t>siswa</w:t>
      </w:r>
      <w:proofErr w:type="spellEnd"/>
      <w:r w:rsidRPr="002836AB">
        <w:rPr>
          <w:rFonts w:ascii="Arial" w:hAnsi="Arial" w:cs="Arial"/>
          <w:sz w:val="20"/>
        </w:rPr>
        <w:t xml:space="preserve"> SMP </w:t>
      </w:r>
      <w:proofErr w:type="spellStart"/>
      <w:r w:rsidRPr="002836AB">
        <w:rPr>
          <w:rFonts w:ascii="Arial" w:hAnsi="Arial" w:cs="Arial"/>
          <w:sz w:val="20"/>
        </w:rPr>
        <w:t>Swasta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Sabila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Tahun</w:t>
      </w:r>
      <w:proofErr w:type="spellEnd"/>
      <w:r w:rsidRPr="002836AB">
        <w:rPr>
          <w:rFonts w:ascii="Arial" w:hAnsi="Arial" w:cs="Arial"/>
          <w:sz w:val="20"/>
        </w:rPr>
        <w:t xml:space="preserve"> 2020/2021.</w:t>
      </w:r>
      <w:r w:rsidR="00892601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Populasi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dalam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penelitian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ini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adalah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siswa</w:t>
      </w:r>
      <w:proofErr w:type="spellEnd"/>
      <w:r w:rsidRPr="002836AB">
        <w:rPr>
          <w:rFonts w:ascii="Arial" w:hAnsi="Arial" w:cs="Arial"/>
          <w:sz w:val="20"/>
        </w:rPr>
        <w:t xml:space="preserve"> SMP </w:t>
      </w:r>
      <w:proofErr w:type="spellStart"/>
      <w:r w:rsidRPr="002836AB">
        <w:rPr>
          <w:rFonts w:ascii="Arial" w:hAnsi="Arial" w:cs="Arial"/>
          <w:sz w:val="20"/>
        </w:rPr>
        <w:t>Swasta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Sabila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Tahun</w:t>
      </w:r>
      <w:proofErr w:type="spellEnd"/>
      <w:r w:rsidRPr="002836AB">
        <w:rPr>
          <w:rFonts w:ascii="Arial" w:hAnsi="Arial" w:cs="Arial"/>
          <w:sz w:val="20"/>
        </w:rPr>
        <w:t xml:space="preserve"> 2020/2021 </w:t>
      </w:r>
      <w:proofErr w:type="spellStart"/>
      <w:r w:rsidRPr="002836AB">
        <w:rPr>
          <w:rFonts w:ascii="Arial" w:hAnsi="Arial" w:cs="Arial"/>
          <w:sz w:val="20"/>
        </w:rPr>
        <w:t>dengan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jumlah</w:t>
      </w:r>
      <w:proofErr w:type="spellEnd"/>
      <w:r w:rsidRPr="002836AB">
        <w:rPr>
          <w:rFonts w:ascii="Arial" w:hAnsi="Arial" w:cs="Arial"/>
          <w:sz w:val="20"/>
        </w:rPr>
        <w:t xml:space="preserve"> 30 </w:t>
      </w:r>
      <w:proofErr w:type="spellStart"/>
      <w:r w:rsidRPr="002836AB">
        <w:rPr>
          <w:rFonts w:ascii="Arial" w:hAnsi="Arial" w:cs="Arial"/>
          <w:sz w:val="20"/>
        </w:rPr>
        <w:t>siswa</w:t>
      </w:r>
      <w:proofErr w:type="spellEnd"/>
      <w:r w:rsidRPr="002836AB">
        <w:rPr>
          <w:rFonts w:ascii="Arial" w:hAnsi="Arial" w:cs="Arial"/>
          <w:sz w:val="20"/>
        </w:rPr>
        <w:t xml:space="preserve">, dan </w:t>
      </w:r>
      <w:proofErr w:type="spellStart"/>
      <w:r w:rsidRPr="002836AB">
        <w:rPr>
          <w:rFonts w:ascii="Arial" w:hAnsi="Arial" w:cs="Arial"/>
          <w:sz w:val="20"/>
        </w:rPr>
        <w:t>sampel</w:t>
      </w:r>
      <w:proofErr w:type="spellEnd"/>
      <w:r w:rsidRPr="002836AB">
        <w:rPr>
          <w:rFonts w:ascii="Arial" w:hAnsi="Arial" w:cs="Arial"/>
          <w:sz w:val="20"/>
        </w:rPr>
        <w:t xml:space="preserve"> yang </w:t>
      </w:r>
      <w:proofErr w:type="spellStart"/>
      <w:r w:rsidRPr="002836AB">
        <w:rPr>
          <w:rFonts w:ascii="Arial" w:hAnsi="Arial" w:cs="Arial"/>
          <w:sz w:val="20"/>
        </w:rPr>
        <w:t>digunakan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dalam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penelitian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ini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adalah</w:t>
      </w:r>
      <w:proofErr w:type="spellEnd"/>
      <w:r w:rsidRPr="002836AB">
        <w:rPr>
          <w:rFonts w:ascii="Arial" w:hAnsi="Arial" w:cs="Arial"/>
          <w:sz w:val="20"/>
        </w:rPr>
        <w:t xml:space="preserve"> 30 </w:t>
      </w:r>
      <w:proofErr w:type="spellStart"/>
      <w:r w:rsidRPr="002836AB">
        <w:rPr>
          <w:rFonts w:ascii="Arial" w:hAnsi="Arial" w:cs="Arial"/>
          <w:sz w:val="20"/>
        </w:rPr>
        <w:t>siswa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yaitu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dengan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teknik</w:t>
      </w:r>
      <w:proofErr w:type="spellEnd"/>
      <w:r w:rsidRPr="002836AB">
        <w:rPr>
          <w:rFonts w:ascii="Arial" w:hAnsi="Arial" w:cs="Arial"/>
          <w:sz w:val="20"/>
        </w:rPr>
        <w:t xml:space="preserve"> total sampling. </w:t>
      </w:r>
      <w:proofErr w:type="spellStart"/>
      <w:r w:rsidRPr="002836AB">
        <w:rPr>
          <w:rFonts w:ascii="Arial" w:hAnsi="Arial" w:cs="Arial"/>
          <w:sz w:val="20"/>
        </w:rPr>
        <w:t>Variabel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dalam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penelitian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ini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yaitu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minat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siswa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kelas</w:t>
      </w:r>
      <w:proofErr w:type="spellEnd"/>
      <w:r w:rsidRPr="002836AB">
        <w:rPr>
          <w:rFonts w:ascii="Arial" w:hAnsi="Arial" w:cs="Arial"/>
          <w:sz w:val="20"/>
        </w:rPr>
        <w:t xml:space="preserve"> SMP </w:t>
      </w:r>
      <w:proofErr w:type="spellStart"/>
      <w:r w:rsidRPr="002836AB">
        <w:rPr>
          <w:rFonts w:ascii="Arial" w:hAnsi="Arial" w:cs="Arial"/>
          <w:sz w:val="20"/>
        </w:rPr>
        <w:t>Swasta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Sabila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Tahun</w:t>
      </w:r>
      <w:proofErr w:type="spellEnd"/>
      <w:r w:rsidRPr="002836AB">
        <w:rPr>
          <w:rFonts w:ascii="Arial" w:hAnsi="Arial" w:cs="Arial"/>
          <w:sz w:val="20"/>
        </w:rPr>
        <w:t xml:space="preserve"> 2020/2021 </w:t>
      </w:r>
      <w:proofErr w:type="spellStart"/>
      <w:r w:rsidRPr="002836AB">
        <w:rPr>
          <w:rFonts w:ascii="Arial" w:hAnsi="Arial" w:cs="Arial"/>
          <w:sz w:val="20"/>
        </w:rPr>
        <w:t>terhadap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olahraga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Sepak</w:t>
      </w:r>
      <w:proofErr w:type="spellEnd"/>
      <w:r w:rsidRPr="002836AB">
        <w:rPr>
          <w:rFonts w:ascii="Arial" w:hAnsi="Arial" w:cs="Arial"/>
          <w:sz w:val="20"/>
        </w:rPr>
        <w:t xml:space="preserve"> Bola. </w:t>
      </w:r>
      <w:proofErr w:type="spellStart"/>
      <w:r w:rsidRPr="002836AB">
        <w:rPr>
          <w:rFonts w:ascii="Arial" w:hAnsi="Arial" w:cs="Arial"/>
          <w:sz w:val="20"/>
        </w:rPr>
        <w:t>Penelitian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ini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menggunakan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metode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survei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dengan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pengumpulan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datanya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menggunakan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angket</w:t>
      </w:r>
      <w:proofErr w:type="spellEnd"/>
      <w:r w:rsidRPr="002836AB">
        <w:rPr>
          <w:rFonts w:ascii="Arial" w:hAnsi="Arial" w:cs="Arial"/>
          <w:sz w:val="20"/>
        </w:rPr>
        <w:t xml:space="preserve">. </w:t>
      </w:r>
      <w:proofErr w:type="spellStart"/>
      <w:r w:rsidRPr="002836AB">
        <w:rPr>
          <w:rFonts w:ascii="Arial" w:hAnsi="Arial" w:cs="Arial"/>
          <w:sz w:val="20"/>
        </w:rPr>
        <w:t>Analisis</w:t>
      </w:r>
      <w:proofErr w:type="spellEnd"/>
      <w:r w:rsidRPr="002836AB">
        <w:rPr>
          <w:rFonts w:ascii="Arial" w:hAnsi="Arial" w:cs="Arial"/>
          <w:sz w:val="20"/>
        </w:rPr>
        <w:t xml:space="preserve"> data yang </w:t>
      </w:r>
      <w:proofErr w:type="spellStart"/>
      <w:r w:rsidRPr="002836AB">
        <w:rPr>
          <w:rFonts w:ascii="Arial" w:hAnsi="Arial" w:cs="Arial"/>
          <w:sz w:val="20"/>
        </w:rPr>
        <w:t>digunakan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dalam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penelitian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ini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adalah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statistik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deskriptif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presentase</w:t>
      </w:r>
      <w:proofErr w:type="spellEnd"/>
      <w:r w:rsidRPr="002836AB">
        <w:rPr>
          <w:rFonts w:ascii="Arial" w:hAnsi="Arial" w:cs="Arial"/>
          <w:sz w:val="20"/>
        </w:rPr>
        <w:t>.</w:t>
      </w:r>
      <w:r w:rsidR="00892601">
        <w:rPr>
          <w:rFonts w:ascii="Arial" w:hAnsi="Arial" w:cs="Arial"/>
          <w:sz w:val="20"/>
        </w:rPr>
        <w:t xml:space="preserve"> </w:t>
      </w:r>
      <w:r w:rsidRPr="002836AB">
        <w:rPr>
          <w:rFonts w:ascii="Arial" w:hAnsi="Arial" w:cs="Arial"/>
          <w:sz w:val="20"/>
        </w:rPr>
        <w:t xml:space="preserve">Hasil </w:t>
      </w:r>
      <w:proofErr w:type="spellStart"/>
      <w:r w:rsidRPr="002836AB">
        <w:rPr>
          <w:rFonts w:ascii="Arial" w:hAnsi="Arial" w:cs="Arial"/>
          <w:sz w:val="20"/>
        </w:rPr>
        <w:t>penelitian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menunjukkan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bahwa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minat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siswa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kelas</w:t>
      </w:r>
      <w:proofErr w:type="spellEnd"/>
      <w:r w:rsidRPr="002836AB">
        <w:rPr>
          <w:rFonts w:ascii="Arial" w:hAnsi="Arial" w:cs="Arial"/>
          <w:sz w:val="20"/>
        </w:rPr>
        <w:t xml:space="preserve"> SMP </w:t>
      </w:r>
      <w:proofErr w:type="spellStart"/>
      <w:r w:rsidRPr="002836AB">
        <w:rPr>
          <w:rFonts w:ascii="Arial" w:hAnsi="Arial" w:cs="Arial"/>
          <w:sz w:val="20"/>
        </w:rPr>
        <w:t>Swasta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Sabila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Tahun</w:t>
      </w:r>
      <w:proofErr w:type="spellEnd"/>
      <w:r w:rsidRPr="002836AB">
        <w:rPr>
          <w:rFonts w:ascii="Arial" w:hAnsi="Arial" w:cs="Arial"/>
          <w:sz w:val="20"/>
        </w:rPr>
        <w:t xml:space="preserve"> 2020/2021 </w:t>
      </w:r>
      <w:proofErr w:type="spellStart"/>
      <w:r w:rsidRPr="002836AB">
        <w:rPr>
          <w:rFonts w:ascii="Arial" w:hAnsi="Arial" w:cs="Arial"/>
          <w:sz w:val="20"/>
        </w:rPr>
        <w:t>terhadap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olahraga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Sepak</w:t>
      </w:r>
      <w:proofErr w:type="spellEnd"/>
      <w:r w:rsidRPr="002836AB">
        <w:rPr>
          <w:rFonts w:ascii="Arial" w:hAnsi="Arial" w:cs="Arial"/>
          <w:sz w:val="20"/>
        </w:rPr>
        <w:t xml:space="preserve"> Bola yang </w:t>
      </w:r>
      <w:proofErr w:type="spellStart"/>
      <w:r w:rsidRPr="002836AB">
        <w:rPr>
          <w:rFonts w:ascii="Arial" w:hAnsi="Arial" w:cs="Arial"/>
          <w:sz w:val="20"/>
        </w:rPr>
        <w:t>memiliki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minat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sangat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tinggi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sebanyak</w:t>
      </w:r>
      <w:proofErr w:type="spellEnd"/>
      <w:r w:rsidRPr="002836AB">
        <w:rPr>
          <w:rFonts w:ascii="Arial" w:hAnsi="Arial" w:cs="Arial"/>
          <w:sz w:val="20"/>
        </w:rPr>
        <w:t xml:space="preserve"> 12 </w:t>
      </w:r>
      <w:proofErr w:type="spellStart"/>
      <w:r w:rsidRPr="002836AB">
        <w:rPr>
          <w:rFonts w:ascii="Arial" w:hAnsi="Arial" w:cs="Arial"/>
          <w:sz w:val="20"/>
        </w:rPr>
        <w:t>siswa</w:t>
      </w:r>
      <w:proofErr w:type="spellEnd"/>
      <w:r w:rsidRPr="002836AB">
        <w:rPr>
          <w:rFonts w:ascii="Arial" w:hAnsi="Arial" w:cs="Arial"/>
          <w:sz w:val="20"/>
        </w:rPr>
        <w:t xml:space="preserve"> (40%) </w:t>
      </w:r>
      <w:proofErr w:type="spellStart"/>
      <w:r w:rsidRPr="002836AB">
        <w:rPr>
          <w:rFonts w:ascii="Arial" w:hAnsi="Arial" w:cs="Arial"/>
          <w:sz w:val="20"/>
        </w:rPr>
        <w:t>memiliki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minat</w:t>
      </w:r>
      <w:proofErr w:type="spellEnd"/>
      <w:r w:rsidRPr="002836AB">
        <w:rPr>
          <w:rFonts w:ascii="Arial" w:hAnsi="Arial" w:cs="Arial"/>
          <w:sz w:val="20"/>
        </w:rPr>
        <w:t xml:space="preserve"> yang </w:t>
      </w:r>
      <w:proofErr w:type="spellStart"/>
      <w:r w:rsidRPr="002836AB">
        <w:rPr>
          <w:rFonts w:ascii="Arial" w:hAnsi="Arial" w:cs="Arial"/>
          <w:sz w:val="20"/>
        </w:rPr>
        <w:t>sangat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tinggi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terhadap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olahraga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Sepak</w:t>
      </w:r>
      <w:proofErr w:type="spellEnd"/>
      <w:r w:rsidRPr="002836AB">
        <w:rPr>
          <w:rFonts w:ascii="Arial" w:hAnsi="Arial" w:cs="Arial"/>
          <w:sz w:val="20"/>
        </w:rPr>
        <w:t xml:space="preserve"> Bola, </w:t>
      </w:r>
      <w:proofErr w:type="spellStart"/>
      <w:r w:rsidRPr="002836AB">
        <w:rPr>
          <w:rFonts w:ascii="Arial" w:hAnsi="Arial" w:cs="Arial"/>
          <w:sz w:val="20"/>
        </w:rPr>
        <w:t>sebanyak</w:t>
      </w:r>
      <w:proofErr w:type="spellEnd"/>
      <w:r w:rsidRPr="002836AB">
        <w:rPr>
          <w:rFonts w:ascii="Arial" w:hAnsi="Arial" w:cs="Arial"/>
          <w:sz w:val="20"/>
        </w:rPr>
        <w:t xml:space="preserve"> 7 </w:t>
      </w:r>
      <w:proofErr w:type="spellStart"/>
      <w:r w:rsidRPr="002836AB">
        <w:rPr>
          <w:rFonts w:ascii="Arial" w:hAnsi="Arial" w:cs="Arial"/>
          <w:sz w:val="20"/>
        </w:rPr>
        <w:t>siswa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atau</w:t>
      </w:r>
      <w:proofErr w:type="spellEnd"/>
      <w:r w:rsidRPr="002836AB">
        <w:rPr>
          <w:rFonts w:ascii="Arial" w:hAnsi="Arial" w:cs="Arial"/>
          <w:sz w:val="20"/>
        </w:rPr>
        <w:t xml:space="preserve"> 23,33% </w:t>
      </w:r>
      <w:proofErr w:type="spellStart"/>
      <w:r w:rsidRPr="002836AB">
        <w:rPr>
          <w:rFonts w:ascii="Arial" w:hAnsi="Arial" w:cs="Arial"/>
          <w:sz w:val="20"/>
        </w:rPr>
        <w:t>termasuk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dalam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kategori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tinggi</w:t>
      </w:r>
      <w:proofErr w:type="spellEnd"/>
      <w:r w:rsidRPr="002836AB">
        <w:rPr>
          <w:rFonts w:ascii="Arial" w:hAnsi="Arial" w:cs="Arial"/>
          <w:sz w:val="20"/>
        </w:rPr>
        <w:t xml:space="preserve">, </w:t>
      </w:r>
      <w:proofErr w:type="spellStart"/>
      <w:r w:rsidRPr="002836AB">
        <w:rPr>
          <w:rFonts w:ascii="Arial" w:hAnsi="Arial" w:cs="Arial"/>
          <w:sz w:val="20"/>
        </w:rPr>
        <w:t>sebanyak</w:t>
      </w:r>
      <w:proofErr w:type="spellEnd"/>
      <w:r w:rsidRPr="002836AB">
        <w:rPr>
          <w:rFonts w:ascii="Arial" w:hAnsi="Arial" w:cs="Arial"/>
          <w:sz w:val="20"/>
        </w:rPr>
        <w:t xml:space="preserve"> 3 </w:t>
      </w:r>
      <w:proofErr w:type="spellStart"/>
      <w:r w:rsidRPr="002836AB">
        <w:rPr>
          <w:rFonts w:ascii="Arial" w:hAnsi="Arial" w:cs="Arial"/>
          <w:sz w:val="20"/>
        </w:rPr>
        <w:t>siswa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atau</w:t>
      </w:r>
      <w:proofErr w:type="spellEnd"/>
      <w:r w:rsidRPr="002836AB">
        <w:rPr>
          <w:rFonts w:ascii="Arial" w:hAnsi="Arial" w:cs="Arial"/>
          <w:sz w:val="20"/>
        </w:rPr>
        <w:t xml:space="preserve"> 10% </w:t>
      </w:r>
      <w:proofErr w:type="spellStart"/>
      <w:r w:rsidRPr="002836AB">
        <w:rPr>
          <w:rFonts w:ascii="Arial" w:hAnsi="Arial" w:cs="Arial"/>
          <w:sz w:val="20"/>
        </w:rPr>
        <w:t>termasuk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dalam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2836AB">
        <w:rPr>
          <w:rFonts w:ascii="Arial" w:hAnsi="Arial" w:cs="Arial"/>
          <w:sz w:val="20"/>
        </w:rPr>
        <w:t>kategori</w:t>
      </w:r>
      <w:proofErr w:type="spellEnd"/>
      <w:r w:rsidRPr="002836AB">
        <w:rPr>
          <w:rFonts w:ascii="Arial" w:hAnsi="Arial" w:cs="Arial"/>
          <w:sz w:val="20"/>
        </w:rPr>
        <w:t xml:space="preserve">  </w:t>
      </w:r>
      <w:proofErr w:type="spellStart"/>
      <w:r w:rsidRPr="002836AB">
        <w:rPr>
          <w:rFonts w:ascii="Arial" w:hAnsi="Arial" w:cs="Arial"/>
          <w:sz w:val="20"/>
        </w:rPr>
        <w:t>rendah</w:t>
      </w:r>
      <w:proofErr w:type="spellEnd"/>
      <w:proofErr w:type="gramEnd"/>
      <w:r w:rsidRPr="002836AB">
        <w:rPr>
          <w:rFonts w:ascii="Arial" w:hAnsi="Arial" w:cs="Arial"/>
          <w:sz w:val="20"/>
        </w:rPr>
        <w:t xml:space="preserve"> dan </w:t>
      </w:r>
      <w:proofErr w:type="spellStart"/>
      <w:r w:rsidRPr="002836AB">
        <w:rPr>
          <w:rFonts w:ascii="Arial" w:hAnsi="Arial" w:cs="Arial"/>
          <w:sz w:val="20"/>
        </w:rPr>
        <w:t>sebanyak</w:t>
      </w:r>
      <w:proofErr w:type="spellEnd"/>
      <w:r w:rsidRPr="002836AB">
        <w:rPr>
          <w:rFonts w:ascii="Arial" w:hAnsi="Arial" w:cs="Arial"/>
          <w:sz w:val="20"/>
        </w:rPr>
        <w:t xml:space="preserve"> 8 </w:t>
      </w:r>
      <w:proofErr w:type="spellStart"/>
      <w:r w:rsidRPr="002836AB">
        <w:rPr>
          <w:rFonts w:ascii="Arial" w:hAnsi="Arial" w:cs="Arial"/>
          <w:sz w:val="20"/>
        </w:rPr>
        <w:t>siswa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atau</w:t>
      </w:r>
      <w:proofErr w:type="spellEnd"/>
      <w:r w:rsidRPr="002836AB">
        <w:rPr>
          <w:rFonts w:ascii="Arial" w:hAnsi="Arial" w:cs="Arial"/>
          <w:sz w:val="20"/>
        </w:rPr>
        <w:t xml:space="preserve"> 26,67% </w:t>
      </w:r>
      <w:proofErr w:type="spellStart"/>
      <w:r w:rsidRPr="002836AB">
        <w:rPr>
          <w:rFonts w:ascii="Arial" w:hAnsi="Arial" w:cs="Arial"/>
          <w:sz w:val="20"/>
        </w:rPr>
        <w:t>termasuk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dalam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kategori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sangat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rendah.</w:t>
      </w:r>
      <w:r w:rsidR="00892601">
        <w:rPr>
          <w:rFonts w:ascii="Arial" w:hAnsi="Arial" w:cs="Arial"/>
          <w:sz w:val="20"/>
        </w:rPr>
        <w:t xml:space="preserve"> </w:t>
      </w:r>
      <w:r w:rsidRPr="002836AB">
        <w:rPr>
          <w:rFonts w:ascii="Arial" w:hAnsi="Arial" w:cs="Arial"/>
          <w:sz w:val="20"/>
        </w:rPr>
        <w:t>Berdasarkan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hasil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penelitian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disimpulkan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bahwa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minat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siswa</w:t>
      </w:r>
      <w:proofErr w:type="spellEnd"/>
      <w:r w:rsidRPr="002836AB">
        <w:rPr>
          <w:rFonts w:ascii="Arial" w:hAnsi="Arial" w:cs="Arial"/>
          <w:sz w:val="20"/>
        </w:rPr>
        <w:t xml:space="preserve"> SMP </w:t>
      </w:r>
      <w:proofErr w:type="spellStart"/>
      <w:r w:rsidRPr="002836AB">
        <w:rPr>
          <w:rFonts w:ascii="Arial" w:hAnsi="Arial" w:cs="Arial"/>
          <w:sz w:val="20"/>
        </w:rPr>
        <w:t>Swasta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Sabila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Tahun</w:t>
      </w:r>
      <w:proofErr w:type="spellEnd"/>
      <w:r w:rsidRPr="002836AB">
        <w:rPr>
          <w:rFonts w:ascii="Arial" w:hAnsi="Arial" w:cs="Arial"/>
          <w:sz w:val="20"/>
        </w:rPr>
        <w:t xml:space="preserve"> 2020/2021 </w:t>
      </w:r>
      <w:proofErr w:type="spellStart"/>
      <w:r w:rsidRPr="002836AB">
        <w:rPr>
          <w:rFonts w:ascii="Arial" w:hAnsi="Arial" w:cs="Arial"/>
          <w:sz w:val="20"/>
        </w:rPr>
        <w:t>terhadap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olahraga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Sepak</w:t>
      </w:r>
      <w:proofErr w:type="spellEnd"/>
      <w:r w:rsidRPr="002836AB">
        <w:rPr>
          <w:rFonts w:ascii="Arial" w:hAnsi="Arial" w:cs="Arial"/>
          <w:sz w:val="20"/>
        </w:rPr>
        <w:t xml:space="preserve"> Bola pada </w:t>
      </w:r>
      <w:proofErr w:type="spellStart"/>
      <w:r w:rsidRPr="002836AB">
        <w:rPr>
          <w:rFonts w:ascii="Arial" w:hAnsi="Arial" w:cs="Arial"/>
          <w:sz w:val="20"/>
        </w:rPr>
        <w:t>dasarnya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memiliki</w:t>
      </w:r>
      <w:proofErr w:type="spell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sz w:val="20"/>
        </w:rPr>
        <w:t>minat</w:t>
      </w:r>
      <w:proofErr w:type="spellEnd"/>
      <w:r w:rsidRPr="002836AB">
        <w:rPr>
          <w:rFonts w:ascii="Arial" w:hAnsi="Arial" w:cs="Arial"/>
          <w:sz w:val="20"/>
        </w:rPr>
        <w:t xml:space="preserve"> yang </w:t>
      </w:r>
      <w:proofErr w:type="spellStart"/>
      <w:r w:rsidRPr="002836AB">
        <w:rPr>
          <w:rFonts w:ascii="Arial" w:hAnsi="Arial" w:cs="Arial"/>
          <w:sz w:val="20"/>
        </w:rPr>
        <w:t>tinggi</w:t>
      </w:r>
      <w:proofErr w:type="spellEnd"/>
      <w:r w:rsidRPr="002836AB">
        <w:rPr>
          <w:rFonts w:ascii="Arial" w:hAnsi="Arial" w:cs="Arial"/>
          <w:sz w:val="20"/>
        </w:rPr>
        <w:t xml:space="preserve">. </w:t>
      </w:r>
    </w:p>
    <w:p w:rsidR="002836AB" w:rsidRDefault="002836AB" w:rsidP="002836AB">
      <w:pPr>
        <w:spacing w:after="0"/>
        <w:jc w:val="both"/>
        <w:rPr>
          <w:rFonts w:ascii="Arial" w:hAnsi="Arial" w:cs="Arial"/>
          <w:i/>
          <w:iCs/>
          <w:sz w:val="20"/>
        </w:rPr>
      </w:pPr>
      <w:r w:rsidRPr="002836AB">
        <w:rPr>
          <w:rFonts w:ascii="Arial" w:hAnsi="Arial" w:cs="Arial"/>
          <w:sz w:val="20"/>
        </w:rPr>
        <w:t xml:space="preserve"> Kata </w:t>
      </w:r>
      <w:proofErr w:type="spellStart"/>
      <w:proofErr w:type="gramStart"/>
      <w:r w:rsidRPr="002836AB">
        <w:rPr>
          <w:rFonts w:ascii="Arial" w:hAnsi="Arial" w:cs="Arial"/>
          <w:sz w:val="20"/>
        </w:rPr>
        <w:t>Kunci</w:t>
      </w:r>
      <w:proofErr w:type="spellEnd"/>
      <w:r w:rsidRPr="002836AB">
        <w:rPr>
          <w:rFonts w:ascii="Arial" w:hAnsi="Arial" w:cs="Arial"/>
          <w:sz w:val="20"/>
        </w:rPr>
        <w:t xml:space="preserve"> :</w:t>
      </w:r>
      <w:proofErr w:type="gramEnd"/>
      <w:r w:rsidRPr="002836AB">
        <w:rPr>
          <w:rFonts w:ascii="Arial" w:hAnsi="Arial" w:cs="Arial"/>
          <w:sz w:val="20"/>
        </w:rPr>
        <w:t xml:space="preserve"> </w:t>
      </w:r>
      <w:proofErr w:type="spellStart"/>
      <w:r w:rsidRPr="002836AB">
        <w:rPr>
          <w:rFonts w:ascii="Arial" w:hAnsi="Arial" w:cs="Arial"/>
          <w:i/>
          <w:iCs/>
          <w:sz w:val="20"/>
        </w:rPr>
        <w:t>Minat</w:t>
      </w:r>
      <w:proofErr w:type="spellEnd"/>
      <w:r w:rsidRPr="002836AB">
        <w:rPr>
          <w:rFonts w:ascii="Arial" w:hAnsi="Arial" w:cs="Arial"/>
          <w:i/>
          <w:iCs/>
          <w:sz w:val="20"/>
        </w:rPr>
        <w:t xml:space="preserve"> dan </w:t>
      </w:r>
      <w:proofErr w:type="spellStart"/>
      <w:r w:rsidRPr="002836AB">
        <w:rPr>
          <w:rFonts w:ascii="Arial" w:hAnsi="Arial" w:cs="Arial"/>
          <w:i/>
          <w:iCs/>
          <w:sz w:val="20"/>
        </w:rPr>
        <w:t>Sepak</w:t>
      </w:r>
      <w:proofErr w:type="spellEnd"/>
      <w:r w:rsidRPr="002836AB">
        <w:rPr>
          <w:rFonts w:ascii="Arial" w:hAnsi="Arial" w:cs="Arial"/>
          <w:i/>
          <w:iCs/>
          <w:sz w:val="20"/>
        </w:rPr>
        <w:t xml:space="preserve"> Bola</w:t>
      </w:r>
    </w:p>
    <w:p w:rsidR="002836AB" w:rsidRDefault="002836AB" w:rsidP="002836AB">
      <w:pPr>
        <w:spacing w:after="0"/>
        <w:jc w:val="both"/>
        <w:rPr>
          <w:rFonts w:ascii="Arial" w:hAnsi="Arial" w:cs="Arial"/>
          <w:iCs/>
          <w:sz w:val="20"/>
        </w:rPr>
      </w:pPr>
    </w:p>
    <w:p w:rsidR="002836AB" w:rsidRPr="00892601" w:rsidRDefault="002836AB" w:rsidP="002836AB">
      <w:pPr>
        <w:spacing w:after="0"/>
        <w:jc w:val="both"/>
        <w:rPr>
          <w:rFonts w:ascii="Arial" w:hAnsi="Arial" w:cs="Arial"/>
          <w:b/>
          <w:iCs/>
        </w:rPr>
      </w:pPr>
      <w:r w:rsidRPr="00892601">
        <w:rPr>
          <w:rFonts w:ascii="Arial" w:hAnsi="Arial" w:cs="Arial"/>
          <w:b/>
          <w:iCs/>
        </w:rPr>
        <w:t>PENDAHULUAN</w:t>
      </w:r>
    </w:p>
    <w:p w:rsidR="00073264" w:rsidRPr="00892601" w:rsidRDefault="00073264" w:rsidP="002836AB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 w:rsidRPr="00892601">
        <w:rPr>
          <w:rFonts w:ascii="Arial" w:hAnsi="Arial" w:cs="Arial"/>
        </w:rPr>
        <w:t xml:space="preserve">Pendidikan </w:t>
      </w:r>
      <w:proofErr w:type="spellStart"/>
      <w:r w:rsidRPr="00892601">
        <w:rPr>
          <w:rFonts w:ascii="Arial" w:hAnsi="Arial" w:cs="Arial"/>
        </w:rPr>
        <w:t>jasmani</w:t>
      </w:r>
      <w:proofErr w:type="spellEnd"/>
      <w:r w:rsidRPr="00892601">
        <w:rPr>
          <w:rFonts w:ascii="Arial" w:hAnsi="Arial" w:cs="Arial"/>
        </w:rPr>
        <w:t xml:space="preserve"> pada </w:t>
      </w:r>
      <w:proofErr w:type="spellStart"/>
      <w:r w:rsidRPr="00892601">
        <w:rPr>
          <w:rFonts w:ascii="Arial" w:hAnsi="Arial" w:cs="Arial"/>
        </w:rPr>
        <w:t>dasarnya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merupakan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pendidikan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mengaktualisasikan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seluruh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potensi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aktivitas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manusia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berupa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sikap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tindak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karya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diberi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bentuk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lastRenderedPageBreak/>
        <w:t>isi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arah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menuju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kebulatan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pribadi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sesuai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dengan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cita-cita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kemanusiaan</w:t>
      </w:r>
      <w:proofErr w:type="spellEnd"/>
      <w:r w:rsidRPr="00892601">
        <w:rPr>
          <w:rFonts w:ascii="Arial" w:hAnsi="Arial" w:cs="Arial"/>
        </w:rPr>
        <w:t xml:space="preserve">. Pendidikan </w:t>
      </w:r>
      <w:proofErr w:type="spellStart"/>
      <w:r w:rsidRPr="00892601">
        <w:rPr>
          <w:rFonts w:ascii="Arial" w:hAnsi="Arial" w:cs="Arial"/>
        </w:rPr>
        <w:t>jasmani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terutama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pengalaman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gerak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memberikan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kontribusi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dominan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terhadap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pertumbuhan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perkembangan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anak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didik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secara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menyeluruh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sehingga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pandangan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terhadap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kehidupan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manusia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antara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jiwa</w:t>
      </w:r>
      <w:proofErr w:type="spellEnd"/>
      <w:r w:rsidRPr="00892601">
        <w:rPr>
          <w:rFonts w:ascii="Arial" w:hAnsi="Arial" w:cs="Arial"/>
        </w:rPr>
        <w:t xml:space="preserve"> dan raga </w:t>
      </w:r>
      <w:proofErr w:type="spellStart"/>
      <w:r w:rsidRPr="00892601">
        <w:rPr>
          <w:rFonts w:ascii="Arial" w:hAnsi="Arial" w:cs="Arial"/>
        </w:rPr>
        <w:t>tidak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bisa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dipisahkan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satu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sama</w:t>
      </w:r>
      <w:proofErr w:type="spellEnd"/>
      <w:r w:rsidRPr="00892601">
        <w:rPr>
          <w:rFonts w:ascii="Arial" w:hAnsi="Arial" w:cs="Arial"/>
        </w:rPr>
        <w:t xml:space="preserve"> lain </w:t>
      </w:r>
      <w:proofErr w:type="spellStart"/>
      <w:r w:rsidRPr="00892601">
        <w:rPr>
          <w:rFonts w:ascii="Arial" w:hAnsi="Arial" w:cs="Arial"/>
        </w:rPr>
        <w:t>benar-benar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dapat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dibuktikan</w:t>
      </w:r>
      <w:proofErr w:type="spellEnd"/>
      <w:r w:rsidRPr="00892601">
        <w:rPr>
          <w:rFonts w:ascii="Arial" w:hAnsi="Arial" w:cs="Arial"/>
        </w:rPr>
        <w:t>. (</w:t>
      </w:r>
      <w:r w:rsidRPr="00892601">
        <w:rPr>
          <w:rFonts w:ascii="Arial" w:hAnsi="Arial" w:cs="Arial"/>
          <w:color w:val="222222"/>
          <w:shd w:val="clear" w:color="auto" w:fill="FFFFFF"/>
        </w:rPr>
        <w:t>Aditya, R., Helmi, B., &amp; Usman, K. (2020)</w:t>
      </w:r>
    </w:p>
    <w:p w:rsidR="00073264" w:rsidRPr="00892601" w:rsidRDefault="00C53A6B" w:rsidP="002836AB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r w:rsidRPr="00892601">
        <w:rPr>
          <w:rFonts w:ascii="Arial" w:hAnsi="Arial" w:cs="Arial"/>
        </w:rPr>
        <w:tab/>
        <w:t xml:space="preserve">Pendidikan </w:t>
      </w:r>
      <w:proofErr w:type="spellStart"/>
      <w:r w:rsidRPr="00892601">
        <w:rPr>
          <w:rFonts w:ascii="Arial" w:hAnsi="Arial" w:cs="Arial"/>
        </w:rPr>
        <w:t>jasmani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adalah</w:t>
      </w:r>
      <w:proofErr w:type="spellEnd"/>
      <w:r w:rsidRPr="00892601">
        <w:rPr>
          <w:rFonts w:ascii="Arial" w:hAnsi="Arial" w:cs="Arial"/>
        </w:rPr>
        <w:t xml:space="preserve"> proses </w:t>
      </w:r>
      <w:proofErr w:type="spellStart"/>
      <w:r w:rsidRPr="00892601">
        <w:rPr>
          <w:rFonts w:ascii="Arial" w:hAnsi="Arial" w:cs="Arial"/>
        </w:rPr>
        <w:t>sosialisasi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atau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pembudayaan</w:t>
      </w:r>
      <w:proofErr w:type="spellEnd"/>
      <w:r w:rsidRPr="00892601">
        <w:rPr>
          <w:rFonts w:ascii="Arial" w:hAnsi="Arial" w:cs="Arial"/>
        </w:rPr>
        <w:t xml:space="preserve"> via </w:t>
      </w:r>
      <w:proofErr w:type="spellStart"/>
      <w:r w:rsidRPr="00892601">
        <w:rPr>
          <w:rFonts w:ascii="Arial" w:hAnsi="Arial" w:cs="Arial"/>
        </w:rPr>
        <w:t>aktivitas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jasmani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bermain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atau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olahraga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untuk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mencapai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tujuan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pendidikan</w:t>
      </w:r>
      <w:proofErr w:type="spellEnd"/>
      <w:r w:rsidRPr="00892601">
        <w:rPr>
          <w:rFonts w:ascii="Arial" w:hAnsi="Arial" w:cs="Arial"/>
        </w:rPr>
        <w:t xml:space="preserve"> Pendidikan </w:t>
      </w:r>
      <w:proofErr w:type="spellStart"/>
      <w:r w:rsidRPr="00892601">
        <w:rPr>
          <w:rFonts w:ascii="Arial" w:hAnsi="Arial" w:cs="Arial"/>
        </w:rPr>
        <w:t>jasmani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memberikan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tekanan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tidak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hanya</w:t>
      </w:r>
      <w:proofErr w:type="spellEnd"/>
      <w:r w:rsidRPr="00892601">
        <w:rPr>
          <w:rFonts w:ascii="Arial" w:hAnsi="Arial" w:cs="Arial"/>
        </w:rPr>
        <w:t xml:space="preserve"> pada </w:t>
      </w:r>
      <w:proofErr w:type="spellStart"/>
      <w:r w:rsidRPr="00892601">
        <w:rPr>
          <w:rFonts w:ascii="Arial" w:hAnsi="Arial" w:cs="Arial"/>
        </w:rPr>
        <w:t>aspek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psikomotor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kognitif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semata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akan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tetapi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menekankan</w:t>
      </w:r>
      <w:proofErr w:type="spellEnd"/>
      <w:r w:rsidRPr="00892601">
        <w:rPr>
          <w:rFonts w:ascii="Arial" w:hAnsi="Arial" w:cs="Arial"/>
        </w:rPr>
        <w:t xml:space="preserve"> pula pada </w:t>
      </w:r>
      <w:proofErr w:type="spellStart"/>
      <w:r w:rsidRPr="00892601">
        <w:rPr>
          <w:rFonts w:ascii="Arial" w:hAnsi="Arial" w:cs="Arial"/>
        </w:rPr>
        <w:t>aspek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afektif</w:t>
      </w:r>
      <w:proofErr w:type="spellEnd"/>
      <w:r w:rsidRPr="00892601">
        <w:rPr>
          <w:rFonts w:ascii="Arial" w:hAnsi="Arial" w:cs="Arial"/>
        </w:rPr>
        <w:t xml:space="preserve"> dan social. </w:t>
      </w:r>
      <w:proofErr w:type="spellStart"/>
      <w:r w:rsidRPr="00892601">
        <w:rPr>
          <w:rFonts w:ascii="Arial" w:hAnsi="Arial" w:cs="Arial"/>
        </w:rPr>
        <w:t>Secara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realistis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memang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dapat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dimengerti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bahwa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nilai-nilai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pendidikan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jasmani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menyeluruh</w:t>
      </w:r>
      <w:proofErr w:type="spellEnd"/>
      <w:r w:rsidRPr="00892601">
        <w:rPr>
          <w:rFonts w:ascii="Arial" w:hAnsi="Arial" w:cs="Arial"/>
        </w:rPr>
        <w:t xml:space="preserve"> pada </w:t>
      </w:r>
      <w:proofErr w:type="spellStart"/>
      <w:r w:rsidRPr="00892601">
        <w:rPr>
          <w:rFonts w:ascii="Arial" w:hAnsi="Arial" w:cs="Arial"/>
        </w:rPr>
        <w:t>perkembangan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peserta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didik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tidak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dapat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lepas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dalam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koridor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tiga</w:t>
      </w:r>
      <w:proofErr w:type="spellEnd"/>
      <w:r w:rsidRPr="00892601">
        <w:rPr>
          <w:rFonts w:ascii="Arial" w:hAnsi="Arial" w:cs="Arial"/>
        </w:rPr>
        <w:t xml:space="preserve"> domain </w:t>
      </w:r>
      <w:proofErr w:type="spellStart"/>
      <w:r w:rsidRPr="00892601">
        <w:rPr>
          <w:rFonts w:ascii="Arial" w:hAnsi="Arial" w:cs="Arial"/>
        </w:rPr>
        <w:t>perilaku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dominan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yaitu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kognitif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psikomotor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afektif</w:t>
      </w:r>
      <w:proofErr w:type="spellEnd"/>
      <w:r w:rsidRPr="00892601">
        <w:rPr>
          <w:rFonts w:ascii="Arial" w:hAnsi="Arial" w:cs="Arial"/>
        </w:rPr>
        <w:t xml:space="preserve">. Hal </w:t>
      </w:r>
      <w:proofErr w:type="spellStart"/>
      <w:r w:rsidRPr="00892601">
        <w:rPr>
          <w:rFonts w:ascii="Arial" w:hAnsi="Arial" w:cs="Arial"/>
        </w:rPr>
        <w:t>ini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sejalan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dengan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pandangan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bahwa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pendidikan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jasmani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adalah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suatu</w:t>
      </w:r>
      <w:proofErr w:type="spellEnd"/>
      <w:r w:rsidRPr="00892601">
        <w:rPr>
          <w:rFonts w:ascii="Arial" w:hAnsi="Arial" w:cs="Arial"/>
        </w:rPr>
        <w:t xml:space="preserve"> proses </w:t>
      </w:r>
      <w:proofErr w:type="spellStart"/>
      <w:r w:rsidRPr="00892601">
        <w:rPr>
          <w:rFonts w:ascii="Arial" w:hAnsi="Arial" w:cs="Arial"/>
        </w:rPr>
        <w:t>melalui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aktivitas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jasmani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dirancang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disusun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secara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sistematik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untuk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merangsang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pertumbuhan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perkembangan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meningkatkan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kemampuan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keterampilan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jasmani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kecerdasan</w:t>
      </w:r>
      <w:proofErr w:type="spellEnd"/>
      <w:r w:rsidRPr="00892601">
        <w:rPr>
          <w:rFonts w:ascii="Arial" w:hAnsi="Arial" w:cs="Arial"/>
        </w:rPr>
        <w:t xml:space="preserve">, dan </w:t>
      </w:r>
      <w:proofErr w:type="spellStart"/>
      <w:r w:rsidRPr="00892601">
        <w:rPr>
          <w:rFonts w:ascii="Arial" w:hAnsi="Arial" w:cs="Arial"/>
        </w:rPr>
        <w:t>pembentukan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watak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serta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nilai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sikap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positif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bagi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setiap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warga</w:t>
      </w:r>
      <w:proofErr w:type="spellEnd"/>
      <w:r w:rsidRPr="00892601">
        <w:rPr>
          <w:rFonts w:ascii="Arial" w:hAnsi="Arial" w:cs="Arial"/>
        </w:rPr>
        <w:t xml:space="preserve"> negara </w:t>
      </w:r>
      <w:proofErr w:type="spellStart"/>
      <w:r w:rsidRPr="00892601">
        <w:rPr>
          <w:rFonts w:ascii="Arial" w:hAnsi="Arial" w:cs="Arial"/>
        </w:rPr>
        <w:t>dalam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rangka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mencapai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tujuan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pendidikan</w:t>
      </w:r>
      <w:proofErr w:type="spellEnd"/>
      <w:r w:rsidRPr="00892601">
        <w:rPr>
          <w:rFonts w:ascii="Arial" w:hAnsi="Arial" w:cs="Arial"/>
        </w:rPr>
        <w:t xml:space="preserve"> (</w:t>
      </w:r>
      <w:r w:rsidRPr="00892601">
        <w:rPr>
          <w:rFonts w:ascii="Arial" w:hAnsi="Arial" w:cs="Arial"/>
          <w:color w:val="222222"/>
          <w:shd w:val="clear" w:color="auto" w:fill="FFFFFF"/>
        </w:rPr>
        <w:t xml:space="preserve">Nugroho, A., &amp; </w:t>
      </w:r>
      <w:proofErr w:type="spellStart"/>
      <w:r w:rsidRPr="00892601">
        <w:rPr>
          <w:rFonts w:ascii="Arial" w:hAnsi="Arial" w:cs="Arial"/>
          <w:color w:val="222222"/>
          <w:shd w:val="clear" w:color="auto" w:fill="FFFFFF"/>
        </w:rPr>
        <w:t>Raharjo</w:t>
      </w:r>
      <w:proofErr w:type="spellEnd"/>
      <w:r w:rsidRPr="00892601">
        <w:rPr>
          <w:rFonts w:ascii="Arial" w:hAnsi="Arial" w:cs="Arial"/>
          <w:color w:val="222222"/>
          <w:shd w:val="clear" w:color="auto" w:fill="FFFFFF"/>
        </w:rPr>
        <w:t>, F. M. (2019)</w:t>
      </w:r>
    </w:p>
    <w:p w:rsidR="001C41F3" w:rsidRPr="00892601" w:rsidRDefault="001C41F3" w:rsidP="001C41F3">
      <w:pPr>
        <w:spacing w:after="0"/>
        <w:jc w:val="both"/>
        <w:rPr>
          <w:rFonts w:ascii="Arial" w:hAnsi="Arial" w:cs="Arial"/>
          <w:b/>
          <w:bCs/>
        </w:rPr>
      </w:pPr>
      <w:r w:rsidRPr="00892601">
        <w:rPr>
          <w:rFonts w:ascii="Arial" w:hAnsi="Arial" w:cs="Arial"/>
        </w:rPr>
        <w:tab/>
      </w:r>
      <w:proofErr w:type="spellStart"/>
      <w:r w:rsidRPr="00892601">
        <w:rPr>
          <w:rFonts w:ascii="Arial" w:hAnsi="Arial" w:cs="Arial"/>
        </w:rPr>
        <w:t>Minat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merupakan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dorongan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atau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keinginan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dalam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diri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seseorang</w:t>
      </w:r>
      <w:proofErr w:type="spellEnd"/>
      <w:r w:rsidRPr="00892601">
        <w:rPr>
          <w:rFonts w:ascii="Arial" w:hAnsi="Arial" w:cs="Arial"/>
        </w:rPr>
        <w:t xml:space="preserve"> pada </w:t>
      </w:r>
      <w:proofErr w:type="spellStart"/>
      <w:r w:rsidRPr="00892601">
        <w:rPr>
          <w:rFonts w:ascii="Arial" w:hAnsi="Arial" w:cs="Arial"/>
        </w:rPr>
        <w:t>objek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tertentu</w:t>
      </w:r>
      <w:proofErr w:type="spellEnd"/>
      <w:r w:rsidRPr="00892601">
        <w:rPr>
          <w:rFonts w:ascii="Arial" w:hAnsi="Arial" w:cs="Arial"/>
        </w:rPr>
        <w:t xml:space="preserve">. </w:t>
      </w:r>
      <w:proofErr w:type="spellStart"/>
      <w:r w:rsidRPr="00892601">
        <w:rPr>
          <w:rFonts w:ascii="Arial" w:hAnsi="Arial" w:cs="Arial"/>
        </w:rPr>
        <w:t>Misalnya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minat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terhadap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pelajaran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olahraga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atau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hobi</w:t>
      </w:r>
      <w:proofErr w:type="spellEnd"/>
      <w:r w:rsidRPr="00892601">
        <w:rPr>
          <w:rFonts w:ascii="Arial" w:hAnsi="Arial" w:cs="Arial"/>
        </w:rPr>
        <w:t xml:space="preserve">. </w:t>
      </w:r>
      <w:proofErr w:type="spellStart"/>
      <w:r w:rsidRPr="00892601">
        <w:rPr>
          <w:rFonts w:ascii="Arial" w:hAnsi="Arial" w:cs="Arial"/>
        </w:rPr>
        <w:t>Minat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bersifat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pribadi</w:t>
      </w:r>
      <w:proofErr w:type="spellEnd"/>
      <w:r w:rsidRPr="00892601">
        <w:rPr>
          <w:rFonts w:ascii="Arial" w:hAnsi="Arial" w:cs="Arial"/>
        </w:rPr>
        <w:t xml:space="preserve"> (individual). </w:t>
      </w:r>
      <w:proofErr w:type="spellStart"/>
      <w:r w:rsidRPr="00892601">
        <w:rPr>
          <w:rFonts w:ascii="Arial" w:hAnsi="Arial" w:cs="Arial"/>
        </w:rPr>
        <w:t>Artinya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setiap</w:t>
      </w:r>
      <w:proofErr w:type="spellEnd"/>
      <w:r w:rsidRPr="00892601">
        <w:rPr>
          <w:rFonts w:ascii="Arial" w:hAnsi="Arial" w:cs="Arial"/>
        </w:rPr>
        <w:t xml:space="preserve"> orang </w:t>
      </w:r>
      <w:proofErr w:type="spellStart"/>
      <w:r w:rsidRPr="00892601">
        <w:rPr>
          <w:rFonts w:ascii="Arial" w:hAnsi="Arial" w:cs="Arial"/>
        </w:rPr>
        <w:t>memiliki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minat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bisa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saja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berbeda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dengan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minat</w:t>
      </w:r>
      <w:proofErr w:type="spellEnd"/>
      <w:r w:rsidRPr="00892601">
        <w:rPr>
          <w:rFonts w:ascii="Arial" w:hAnsi="Arial" w:cs="Arial"/>
        </w:rPr>
        <w:t xml:space="preserve"> orang lain. </w:t>
      </w:r>
      <w:proofErr w:type="spellStart"/>
      <w:r w:rsidRPr="00892601">
        <w:rPr>
          <w:rFonts w:ascii="Arial" w:hAnsi="Arial" w:cs="Arial"/>
        </w:rPr>
        <w:t>Minat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berkaitan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erat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dengan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motivasi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seseorang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sesuatu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dipelajari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apa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dilihat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serta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digemari</w:t>
      </w:r>
      <w:proofErr w:type="spellEnd"/>
      <w:r w:rsidRPr="00892601">
        <w:rPr>
          <w:rFonts w:ascii="Arial" w:hAnsi="Arial" w:cs="Arial"/>
        </w:rPr>
        <w:t xml:space="preserve">. </w:t>
      </w:r>
      <w:proofErr w:type="spellStart"/>
      <w:r w:rsidRPr="00892601">
        <w:rPr>
          <w:rFonts w:ascii="Arial" w:hAnsi="Arial" w:cs="Arial"/>
        </w:rPr>
        <w:t>Minat</w:t>
      </w:r>
      <w:proofErr w:type="spellEnd"/>
      <w:r w:rsidRPr="00892601">
        <w:rPr>
          <w:rFonts w:ascii="Arial" w:hAnsi="Arial" w:cs="Arial"/>
        </w:rPr>
        <w:t xml:space="preserve"> juga </w:t>
      </w:r>
      <w:proofErr w:type="spellStart"/>
      <w:r w:rsidRPr="00892601">
        <w:rPr>
          <w:rFonts w:ascii="Arial" w:hAnsi="Arial" w:cs="Arial"/>
        </w:rPr>
        <w:t>dapat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berubah-ubah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tergantung</w:t>
      </w:r>
      <w:proofErr w:type="spellEnd"/>
      <w:r w:rsidRPr="00892601">
        <w:rPr>
          <w:rFonts w:ascii="Arial" w:hAnsi="Arial" w:cs="Arial"/>
        </w:rPr>
        <w:t xml:space="preserve"> pada </w:t>
      </w:r>
      <w:proofErr w:type="spellStart"/>
      <w:r w:rsidRPr="00892601">
        <w:rPr>
          <w:rFonts w:ascii="Arial" w:hAnsi="Arial" w:cs="Arial"/>
        </w:rPr>
        <w:t>kebutuhan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pengalaman</w:t>
      </w:r>
      <w:proofErr w:type="spellEnd"/>
      <w:r w:rsidRPr="00892601">
        <w:rPr>
          <w:rFonts w:ascii="Arial" w:hAnsi="Arial" w:cs="Arial"/>
        </w:rPr>
        <w:t xml:space="preserve">, dan mode yang </w:t>
      </w:r>
      <w:proofErr w:type="spellStart"/>
      <w:r w:rsidRPr="00892601">
        <w:rPr>
          <w:rFonts w:ascii="Arial" w:hAnsi="Arial" w:cs="Arial"/>
        </w:rPr>
        <w:t>sedang</w:t>
      </w:r>
      <w:proofErr w:type="spellEnd"/>
      <w:r w:rsidRPr="00892601">
        <w:rPr>
          <w:rFonts w:ascii="Arial" w:hAnsi="Arial" w:cs="Arial"/>
        </w:rPr>
        <w:t xml:space="preserve"> trend, </w:t>
      </w:r>
      <w:proofErr w:type="spellStart"/>
      <w:r w:rsidRPr="00892601">
        <w:rPr>
          <w:rFonts w:ascii="Arial" w:hAnsi="Arial" w:cs="Arial"/>
        </w:rPr>
        <w:t>bukan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bawaan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sejak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lahir</w:t>
      </w:r>
      <w:proofErr w:type="spellEnd"/>
      <w:r w:rsidRPr="00892601">
        <w:rPr>
          <w:rFonts w:ascii="Arial" w:hAnsi="Arial" w:cs="Arial"/>
        </w:rPr>
        <w:t xml:space="preserve">. </w:t>
      </w:r>
      <w:proofErr w:type="spellStart"/>
      <w:r w:rsidRPr="00892601">
        <w:rPr>
          <w:rFonts w:ascii="Arial" w:hAnsi="Arial" w:cs="Arial"/>
        </w:rPr>
        <w:t>Artinya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sesuatu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sebelumnya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tidak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diminati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dapat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berubah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menjadi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sesuatu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diminati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karena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adanya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masukan-masukan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tertentu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atau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wawasan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baru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pola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pemikiran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baru</w:t>
      </w:r>
      <w:proofErr w:type="spellEnd"/>
      <w:r w:rsidRPr="00892601">
        <w:rPr>
          <w:rFonts w:ascii="Arial" w:hAnsi="Arial" w:cs="Arial"/>
        </w:rPr>
        <w:t xml:space="preserve">. </w:t>
      </w:r>
    </w:p>
    <w:p w:rsidR="001C41F3" w:rsidRPr="00892601" w:rsidRDefault="001C41F3" w:rsidP="001C41F3">
      <w:pPr>
        <w:spacing w:after="0"/>
        <w:jc w:val="both"/>
        <w:rPr>
          <w:rFonts w:ascii="Arial" w:hAnsi="Arial" w:cs="Arial"/>
        </w:rPr>
      </w:pPr>
      <w:r w:rsidRPr="00892601">
        <w:rPr>
          <w:rFonts w:ascii="Arial" w:hAnsi="Arial" w:cs="Arial"/>
        </w:rPr>
        <w:tab/>
      </w:r>
      <w:proofErr w:type="spellStart"/>
      <w:r w:rsidRPr="00892601">
        <w:rPr>
          <w:rFonts w:ascii="Arial" w:hAnsi="Arial" w:cs="Arial"/>
        </w:rPr>
        <w:t>Siswa</w:t>
      </w:r>
      <w:proofErr w:type="spellEnd"/>
      <w:r w:rsidRPr="00892601">
        <w:rPr>
          <w:rFonts w:ascii="Arial" w:hAnsi="Arial" w:cs="Arial"/>
        </w:rPr>
        <w:t xml:space="preserve"> SMP </w:t>
      </w:r>
      <w:proofErr w:type="spellStart"/>
      <w:r w:rsidRPr="00892601">
        <w:rPr>
          <w:rFonts w:ascii="Arial" w:hAnsi="Arial" w:cs="Arial"/>
        </w:rPr>
        <w:t>Swasta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Sabila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sesuai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dengan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tingkat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pertumbuhan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perkembangan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dalam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kategori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remaja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menginjak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dewasa</w:t>
      </w:r>
      <w:proofErr w:type="spellEnd"/>
      <w:r w:rsidRPr="00892601">
        <w:rPr>
          <w:rFonts w:ascii="Arial" w:hAnsi="Arial" w:cs="Arial"/>
        </w:rPr>
        <w:t xml:space="preserve">, pada masa </w:t>
      </w:r>
      <w:proofErr w:type="spellStart"/>
      <w:r w:rsidRPr="00892601">
        <w:rPr>
          <w:rFonts w:ascii="Arial" w:hAnsi="Arial" w:cs="Arial"/>
        </w:rPr>
        <w:t>inilah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mereka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mudah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terpengaruh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dengan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hal-hal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positif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maupun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negatif</w:t>
      </w:r>
      <w:proofErr w:type="spellEnd"/>
      <w:r w:rsidRPr="00892601">
        <w:rPr>
          <w:rFonts w:ascii="Arial" w:hAnsi="Arial" w:cs="Arial"/>
        </w:rPr>
        <w:t xml:space="preserve">. </w:t>
      </w:r>
      <w:proofErr w:type="spellStart"/>
      <w:r w:rsidRPr="00892601">
        <w:rPr>
          <w:rFonts w:ascii="Arial" w:hAnsi="Arial" w:cs="Arial"/>
        </w:rPr>
        <w:t>Dorongan-dorongan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ada</w:t>
      </w:r>
      <w:proofErr w:type="spellEnd"/>
      <w:r w:rsidRPr="00892601">
        <w:rPr>
          <w:rFonts w:ascii="Arial" w:hAnsi="Arial" w:cs="Arial"/>
        </w:rPr>
        <w:t xml:space="preserve"> pada </w:t>
      </w:r>
      <w:proofErr w:type="spellStart"/>
      <w:r w:rsidRPr="00892601">
        <w:rPr>
          <w:rFonts w:ascii="Arial" w:hAnsi="Arial" w:cs="Arial"/>
        </w:rPr>
        <w:t>diri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remaja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menggambarkan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perlunya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perlakuan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meluas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sehingga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ciri-ciri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minat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remaja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tergambar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lebih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terperinci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faktual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sesuai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dengan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usia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kedewasaan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mereka</w:t>
      </w:r>
      <w:proofErr w:type="spellEnd"/>
      <w:r w:rsidRPr="00892601">
        <w:rPr>
          <w:rFonts w:ascii="Arial" w:hAnsi="Arial" w:cs="Arial"/>
        </w:rPr>
        <w:t xml:space="preserve">. </w:t>
      </w:r>
      <w:r w:rsidRPr="00892601">
        <w:rPr>
          <w:rFonts w:ascii="Arial" w:hAnsi="Arial" w:cs="Arial"/>
          <w:b/>
          <w:bCs/>
        </w:rPr>
        <w:t xml:space="preserve"> </w:t>
      </w:r>
      <w:proofErr w:type="spellStart"/>
      <w:r w:rsidRPr="00892601">
        <w:rPr>
          <w:rFonts w:ascii="Arial" w:hAnsi="Arial" w:cs="Arial"/>
        </w:rPr>
        <w:t>Minat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luas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kemampuan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berpikir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kompleks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disertai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dengan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komitmen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terhadap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tugas</w:t>
      </w:r>
      <w:proofErr w:type="spellEnd"/>
      <w:r w:rsidRPr="00892601">
        <w:rPr>
          <w:rFonts w:ascii="Arial" w:hAnsi="Arial" w:cs="Arial"/>
        </w:rPr>
        <w:t xml:space="preserve"> yang </w:t>
      </w:r>
      <w:proofErr w:type="spellStart"/>
      <w:r w:rsidRPr="00892601">
        <w:rPr>
          <w:rFonts w:ascii="Arial" w:hAnsi="Arial" w:cs="Arial"/>
        </w:rPr>
        <w:t>tinggi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membuatnya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terdorong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untuk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terus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mencari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hal-hal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baru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menggali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informasi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sedalam-dalamnya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untuk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memuaskan</w:t>
      </w:r>
      <w:proofErr w:type="spellEnd"/>
      <w:r w:rsidRPr="00892601">
        <w:rPr>
          <w:rFonts w:ascii="Arial" w:hAnsi="Arial" w:cs="Arial"/>
        </w:rPr>
        <w:t xml:space="preserve"> rasa </w:t>
      </w:r>
      <w:proofErr w:type="spellStart"/>
      <w:r w:rsidRPr="00892601">
        <w:rPr>
          <w:rFonts w:ascii="Arial" w:hAnsi="Arial" w:cs="Arial"/>
        </w:rPr>
        <w:t>ingin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tahunya</w:t>
      </w:r>
      <w:proofErr w:type="spellEnd"/>
      <w:r w:rsidRPr="00892601">
        <w:rPr>
          <w:rFonts w:ascii="Arial" w:hAnsi="Arial" w:cs="Arial"/>
        </w:rPr>
        <w:t xml:space="preserve">. </w:t>
      </w:r>
      <w:proofErr w:type="spellStart"/>
      <w:r w:rsidRPr="00892601">
        <w:rPr>
          <w:rFonts w:ascii="Arial" w:hAnsi="Arial" w:cs="Arial"/>
        </w:rPr>
        <w:t>Dengan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demikian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ciri-ciri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minat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remaja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akan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menjadi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pedoman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penyelenggaraan</w:t>
      </w:r>
      <w:proofErr w:type="spellEnd"/>
      <w:r w:rsidRPr="00892601">
        <w:rPr>
          <w:rFonts w:ascii="Arial" w:hAnsi="Arial" w:cs="Arial"/>
        </w:rPr>
        <w:t xml:space="preserve"> program </w:t>
      </w:r>
      <w:proofErr w:type="spellStart"/>
      <w:r w:rsidRPr="00892601">
        <w:rPr>
          <w:rFonts w:ascii="Arial" w:hAnsi="Arial" w:cs="Arial"/>
        </w:rPr>
        <w:t>pendidikan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jasmani</w:t>
      </w:r>
      <w:proofErr w:type="spellEnd"/>
      <w:r w:rsidRPr="00892601">
        <w:rPr>
          <w:rFonts w:ascii="Arial" w:hAnsi="Arial" w:cs="Arial"/>
        </w:rPr>
        <w:t xml:space="preserve"> dan </w:t>
      </w:r>
      <w:proofErr w:type="spellStart"/>
      <w:r w:rsidRPr="00892601">
        <w:rPr>
          <w:rFonts w:ascii="Arial" w:hAnsi="Arial" w:cs="Arial"/>
        </w:rPr>
        <w:t>arahnya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dapat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dikategorikan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kedalam</w:t>
      </w:r>
      <w:proofErr w:type="spellEnd"/>
      <w:r w:rsidRPr="00892601">
        <w:rPr>
          <w:rFonts w:ascii="Arial" w:hAnsi="Arial" w:cs="Arial"/>
        </w:rPr>
        <w:t xml:space="preserve"> </w:t>
      </w:r>
      <w:r w:rsidRPr="00892601">
        <w:rPr>
          <w:rFonts w:ascii="Arial" w:hAnsi="Arial" w:cs="Arial"/>
          <w:i/>
        </w:rPr>
        <w:t xml:space="preserve">domain </w:t>
      </w:r>
      <w:proofErr w:type="spellStart"/>
      <w:r w:rsidRPr="00892601">
        <w:rPr>
          <w:rFonts w:ascii="Arial" w:hAnsi="Arial" w:cs="Arial"/>
        </w:rPr>
        <w:t>hasil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</w:rPr>
        <w:t>belajar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</w:rPr>
        <w:t>yaitu</w:t>
      </w:r>
      <w:proofErr w:type="spellEnd"/>
      <w:r w:rsidRPr="00892601">
        <w:rPr>
          <w:rFonts w:ascii="Arial" w:hAnsi="Arial" w:cs="Arial"/>
        </w:rPr>
        <w:t xml:space="preserve"> </w:t>
      </w:r>
      <w:proofErr w:type="spellStart"/>
      <w:r w:rsidRPr="00892601">
        <w:rPr>
          <w:rFonts w:ascii="Arial" w:hAnsi="Arial" w:cs="Arial"/>
          <w:i/>
        </w:rPr>
        <w:t>psikomotor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  <w:i/>
        </w:rPr>
        <w:t>afektif</w:t>
      </w:r>
      <w:proofErr w:type="spellEnd"/>
      <w:r w:rsidRPr="00892601">
        <w:rPr>
          <w:rFonts w:ascii="Arial" w:hAnsi="Arial" w:cs="Arial"/>
        </w:rPr>
        <w:t xml:space="preserve">, </w:t>
      </w:r>
      <w:proofErr w:type="spellStart"/>
      <w:r w:rsidRPr="00892601">
        <w:rPr>
          <w:rFonts w:ascii="Arial" w:hAnsi="Arial" w:cs="Arial"/>
          <w:i/>
        </w:rPr>
        <w:t>kognitif</w:t>
      </w:r>
      <w:proofErr w:type="spellEnd"/>
      <w:r w:rsidRPr="00892601">
        <w:rPr>
          <w:rFonts w:ascii="Arial" w:hAnsi="Arial" w:cs="Arial"/>
          <w:i/>
        </w:rPr>
        <w:t xml:space="preserve"> </w:t>
      </w:r>
      <w:r w:rsidRPr="00892601">
        <w:rPr>
          <w:rFonts w:ascii="Arial" w:hAnsi="Arial" w:cs="Arial"/>
        </w:rPr>
        <w:t xml:space="preserve">dan </w:t>
      </w:r>
      <w:r w:rsidRPr="00892601">
        <w:rPr>
          <w:rFonts w:ascii="Arial" w:hAnsi="Arial" w:cs="Arial"/>
          <w:i/>
        </w:rPr>
        <w:t xml:space="preserve">domain </w:t>
      </w:r>
      <w:r w:rsidRPr="00892601">
        <w:rPr>
          <w:rFonts w:ascii="Arial" w:hAnsi="Arial" w:cs="Arial"/>
        </w:rPr>
        <w:t xml:space="preserve">yang </w:t>
      </w:r>
      <w:proofErr w:type="spellStart"/>
      <w:r w:rsidRPr="00892601">
        <w:rPr>
          <w:rFonts w:ascii="Arial" w:hAnsi="Arial" w:cs="Arial"/>
        </w:rPr>
        <w:t>lainnya</w:t>
      </w:r>
      <w:proofErr w:type="spellEnd"/>
    </w:p>
    <w:p w:rsidR="00866A04" w:rsidRPr="00892601" w:rsidRDefault="00866A04" w:rsidP="00866A04">
      <w:pPr>
        <w:spacing w:after="0"/>
        <w:jc w:val="both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</w:rPr>
        <w:tab/>
      </w:r>
      <w:proofErr w:type="spellStart"/>
      <w:r w:rsidRPr="00892601">
        <w:rPr>
          <w:rFonts w:ascii="Arial" w:hAnsi="Arial" w:cs="Arial"/>
          <w:bCs/>
        </w:rPr>
        <w:t>Kegiatan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 pada SMP </w:t>
      </w:r>
      <w:proofErr w:type="spellStart"/>
      <w:r w:rsidRPr="00892601">
        <w:rPr>
          <w:rFonts w:ascii="Arial" w:hAnsi="Arial" w:cs="Arial"/>
          <w:bCs/>
        </w:rPr>
        <w:t>Swasta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Sabila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bukanlah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mencapai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prestasi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setinggi</w:t>
      </w:r>
      <w:proofErr w:type="spellEnd"/>
      <w:r w:rsidRPr="00892601">
        <w:rPr>
          <w:rFonts w:ascii="Arial" w:hAnsi="Arial" w:cs="Arial"/>
          <w:bCs/>
        </w:rPr>
        <w:t xml:space="preserve">- </w:t>
      </w:r>
      <w:proofErr w:type="spellStart"/>
      <w:r w:rsidRPr="00892601">
        <w:rPr>
          <w:rFonts w:ascii="Arial" w:hAnsi="Arial" w:cs="Arial"/>
          <w:bCs/>
        </w:rPr>
        <w:t>tingginya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maka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itu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bagi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benar-benar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berminat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dapat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berlatih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terus</w:t>
      </w:r>
      <w:proofErr w:type="spellEnd"/>
      <w:r w:rsidRPr="00892601">
        <w:rPr>
          <w:rFonts w:ascii="Arial" w:hAnsi="Arial" w:cs="Arial"/>
          <w:bCs/>
        </w:rPr>
        <w:t xml:space="preserve"> dan </w:t>
      </w:r>
      <w:proofErr w:type="spellStart"/>
      <w:r w:rsidRPr="00892601">
        <w:rPr>
          <w:rFonts w:ascii="Arial" w:hAnsi="Arial" w:cs="Arial"/>
          <w:bCs/>
        </w:rPr>
        <w:t>memperoleh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kesempatan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besar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untuk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mengembangkan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prestasi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sehingga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menjadi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juara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ini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itu</w:t>
      </w:r>
      <w:proofErr w:type="spellEnd"/>
      <w:r w:rsidRPr="00892601">
        <w:rPr>
          <w:rFonts w:ascii="Arial" w:hAnsi="Arial" w:cs="Arial"/>
          <w:bCs/>
        </w:rPr>
        <w:t xml:space="preserve">, dan </w:t>
      </w:r>
      <w:proofErr w:type="spellStart"/>
      <w:r w:rsidRPr="00892601">
        <w:rPr>
          <w:rFonts w:ascii="Arial" w:hAnsi="Arial" w:cs="Arial"/>
          <w:bCs/>
        </w:rPr>
        <w:t>sebagainya</w:t>
      </w:r>
      <w:proofErr w:type="spellEnd"/>
      <w:r w:rsidRPr="00892601">
        <w:rPr>
          <w:rFonts w:ascii="Arial" w:hAnsi="Arial" w:cs="Arial"/>
          <w:bCs/>
        </w:rPr>
        <w:t xml:space="preserve">; </w:t>
      </w:r>
      <w:proofErr w:type="spellStart"/>
      <w:r w:rsidRPr="00892601">
        <w:rPr>
          <w:rFonts w:ascii="Arial" w:hAnsi="Arial" w:cs="Arial"/>
          <w:bCs/>
        </w:rPr>
        <w:t>sedangkan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bagi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kurang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berminat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mereka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sekedar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mengetahui</w:t>
      </w:r>
      <w:proofErr w:type="spellEnd"/>
      <w:r w:rsidRPr="00892601">
        <w:rPr>
          <w:rFonts w:ascii="Arial" w:hAnsi="Arial" w:cs="Arial"/>
          <w:bCs/>
        </w:rPr>
        <w:t xml:space="preserve"> dan </w:t>
      </w:r>
      <w:proofErr w:type="spellStart"/>
      <w:r w:rsidRPr="00892601">
        <w:rPr>
          <w:rFonts w:ascii="Arial" w:hAnsi="Arial" w:cs="Arial"/>
          <w:bCs/>
        </w:rPr>
        <w:t>dapat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menjalankan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gerakan-gerakan</w:t>
      </w:r>
      <w:proofErr w:type="spellEnd"/>
      <w:r w:rsidRPr="00892601">
        <w:rPr>
          <w:rFonts w:ascii="Arial" w:hAnsi="Arial" w:cs="Arial"/>
          <w:bCs/>
        </w:rPr>
        <w:t xml:space="preserve"> dan </w:t>
      </w:r>
      <w:proofErr w:type="spellStart"/>
      <w:r w:rsidRPr="00892601">
        <w:rPr>
          <w:rFonts w:ascii="Arial" w:hAnsi="Arial" w:cs="Arial"/>
          <w:bCs/>
        </w:rPr>
        <w:t>permainan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berguna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untuk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hidup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sehat</w:t>
      </w:r>
      <w:proofErr w:type="spellEnd"/>
      <w:r w:rsidRPr="00892601">
        <w:rPr>
          <w:rFonts w:ascii="Arial" w:hAnsi="Arial" w:cs="Arial"/>
          <w:bCs/>
        </w:rPr>
        <w:t xml:space="preserve"> dan </w:t>
      </w:r>
      <w:proofErr w:type="spellStart"/>
      <w:r w:rsidRPr="00892601">
        <w:rPr>
          <w:rFonts w:ascii="Arial" w:hAnsi="Arial" w:cs="Arial"/>
          <w:bCs/>
        </w:rPr>
        <w:t>rekreatif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saja</w:t>
      </w:r>
      <w:proofErr w:type="spellEnd"/>
      <w:r w:rsidRPr="00892601">
        <w:rPr>
          <w:rFonts w:ascii="Arial" w:hAnsi="Arial" w:cs="Arial"/>
          <w:bCs/>
        </w:rPr>
        <w:t xml:space="preserve">.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hal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ini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pihak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sekolah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perlu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membentuk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kegiatan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ekstrakurikuler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untuk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mengembangkan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bakat</w:t>
      </w:r>
      <w:proofErr w:type="spellEnd"/>
      <w:r w:rsidRPr="00892601">
        <w:rPr>
          <w:rFonts w:ascii="Arial" w:hAnsi="Arial" w:cs="Arial"/>
          <w:bCs/>
        </w:rPr>
        <w:t xml:space="preserve"> dan </w:t>
      </w:r>
      <w:proofErr w:type="spellStart"/>
      <w:r w:rsidRPr="00892601">
        <w:rPr>
          <w:rFonts w:ascii="Arial" w:hAnsi="Arial" w:cs="Arial"/>
          <w:bCs/>
        </w:rPr>
        <w:t>minat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bola. </w:t>
      </w:r>
    </w:p>
    <w:p w:rsidR="00866A04" w:rsidRPr="00892601" w:rsidRDefault="00866A04" w:rsidP="00866A04">
      <w:pPr>
        <w:spacing w:after="0"/>
        <w:jc w:val="both"/>
        <w:rPr>
          <w:rFonts w:ascii="Arial" w:hAnsi="Arial" w:cs="Arial"/>
          <w:bCs/>
          <w:i/>
        </w:rPr>
      </w:pPr>
      <w:r w:rsidRPr="00892601">
        <w:rPr>
          <w:rFonts w:ascii="Arial" w:hAnsi="Arial" w:cs="Arial"/>
          <w:bCs/>
        </w:rPr>
        <w:lastRenderedPageBreak/>
        <w:tab/>
      </w:r>
      <w:proofErr w:type="spellStart"/>
      <w:r w:rsidRPr="00892601">
        <w:rPr>
          <w:rFonts w:ascii="Arial" w:hAnsi="Arial" w:cs="Arial"/>
          <w:bCs/>
        </w:rPr>
        <w:t>Tujuannya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yaitu</w:t>
      </w:r>
      <w:proofErr w:type="spellEnd"/>
      <w:r w:rsidRPr="00892601">
        <w:rPr>
          <w:rFonts w:ascii="Arial" w:hAnsi="Arial" w:cs="Arial"/>
          <w:bCs/>
        </w:rPr>
        <w:t xml:space="preserve"> agar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berminat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mempunyai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sarana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untuk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mengembangkan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bakat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serta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minatnya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tersebut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tidak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hanya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melakukan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 </w:t>
      </w:r>
      <w:proofErr w:type="spellStart"/>
      <w:r w:rsidRPr="00892601">
        <w:rPr>
          <w:rFonts w:ascii="Arial" w:hAnsi="Arial" w:cs="Arial"/>
          <w:bCs/>
        </w:rPr>
        <w:t>karena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nilai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semata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tetapi</w:t>
      </w:r>
      <w:proofErr w:type="spellEnd"/>
      <w:r w:rsidRPr="00892601">
        <w:rPr>
          <w:rFonts w:ascii="Arial" w:hAnsi="Arial" w:cs="Arial"/>
          <w:bCs/>
        </w:rPr>
        <w:t xml:space="preserve"> juga </w:t>
      </w:r>
      <w:proofErr w:type="spellStart"/>
      <w:r w:rsidRPr="00892601">
        <w:rPr>
          <w:rFonts w:ascii="Arial" w:hAnsi="Arial" w:cs="Arial"/>
          <w:bCs/>
        </w:rPr>
        <w:t>prestasi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. </w:t>
      </w:r>
      <w:proofErr w:type="spellStart"/>
      <w:r w:rsidRPr="00892601">
        <w:rPr>
          <w:rFonts w:ascii="Arial" w:hAnsi="Arial" w:cs="Arial"/>
          <w:bCs/>
        </w:rPr>
        <w:t>Namun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menumbuhkan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minat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tersebut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selain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minat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diri</w:t>
      </w:r>
      <w:proofErr w:type="spellEnd"/>
      <w:r w:rsidRPr="00892601">
        <w:rPr>
          <w:rFonts w:ascii="Arial" w:hAnsi="Arial" w:cs="Arial"/>
          <w:bCs/>
        </w:rPr>
        <w:t xml:space="preserve"> (</w:t>
      </w:r>
      <w:r w:rsidRPr="00892601">
        <w:rPr>
          <w:rFonts w:ascii="Arial" w:hAnsi="Arial" w:cs="Arial"/>
          <w:bCs/>
          <w:i/>
        </w:rPr>
        <w:t>internal</w:t>
      </w:r>
      <w:r w:rsidRPr="00892601">
        <w:rPr>
          <w:rFonts w:ascii="Arial" w:hAnsi="Arial" w:cs="Arial"/>
          <w:bCs/>
        </w:rPr>
        <w:t xml:space="preserve">) juga </w:t>
      </w:r>
      <w:proofErr w:type="spellStart"/>
      <w:r w:rsidRPr="00892601">
        <w:rPr>
          <w:rFonts w:ascii="Arial" w:hAnsi="Arial" w:cs="Arial"/>
          <w:bCs/>
        </w:rPr>
        <w:t>minat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  <w:i/>
        </w:rPr>
        <w:t>eksternal</w:t>
      </w:r>
      <w:proofErr w:type="spellEnd"/>
      <w:r w:rsidRPr="00892601">
        <w:rPr>
          <w:rFonts w:ascii="Arial" w:hAnsi="Arial" w:cs="Arial"/>
          <w:bCs/>
        </w:rPr>
        <w:t xml:space="preserve">.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ini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fokus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menentukan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minat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yaitu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motivasi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karena</w:t>
      </w:r>
      <w:proofErr w:type="spellEnd"/>
      <w:r w:rsidRPr="00892601">
        <w:rPr>
          <w:rFonts w:ascii="Arial" w:hAnsi="Arial" w:cs="Arial"/>
          <w:bCs/>
        </w:rPr>
        <w:t xml:space="preserve"> salah </w:t>
      </w:r>
      <w:proofErr w:type="spellStart"/>
      <w:r w:rsidRPr="00892601">
        <w:rPr>
          <w:rFonts w:ascii="Arial" w:hAnsi="Arial" w:cs="Arial"/>
          <w:bCs/>
        </w:rPr>
        <w:t>satu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unsur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membangkitkan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minat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untuk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mengikuti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 </w:t>
      </w:r>
      <w:proofErr w:type="spellStart"/>
      <w:r w:rsidRPr="00892601">
        <w:rPr>
          <w:rFonts w:ascii="Arial" w:hAnsi="Arial" w:cs="Arial"/>
          <w:bCs/>
        </w:rPr>
        <w:t>bisa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berasal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dikenal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dengan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motivasi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  <w:i/>
        </w:rPr>
        <w:t>intrinsik</w:t>
      </w:r>
      <w:proofErr w:type="spellEnd"/>
      <w:r w:rsidRPr="00892601">
        <w:rPr>
          <w:rFonts w:ascii="Arial" w:hAnsi="Arial" w:cs="Arial"/>
          <w:bCs/>
          <w:i/>
        </w:rPr>
        <w:t xml:space="preserve"> </w:t>
      </w:r>
      <w:r w:rsidRPr="00892601">
        <w:rPr>
          <w:rFonts w:ascii="Arial" w:hAnsi="Arial" w:cs="Arial"/>
          <w:bCs/>
        </w:rPr>
        <w:t xml:space="preserve">dan </w:t>
      </w:r>
      <w:proofErr w:type="spellStart"/>
      <w:r w:rsidRPr="00892601">
        <w:rPr>
          <w:rFonts w:ascii="Arial" w:hAnsi="Arial" w:cs="Arial"/>
          <w:bCs/>
        </w:rPr>
        <w:t>dari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luar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dikenal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dengan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motivasi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  <w:i/>
        </w:rPr>
        <w:t>ekstrinsik</w:t>
      </w:r>
      <w:proofErr w:type="spellEnd"/>
      <w:r w:rsidRPr="00892601">
        <w:rPr>
          <w:rFonts w:ascii="Arial" w:hAnsi="Arial" w:cs="Arial"/>
          <w:bCs/>
          <w:i/>
        </w:rPr>
        <w:t xml:space="preserve">. </w:t>
      </w:r>
    </w:p>
    <w:p w:rsidR="00866A04" w:rsidRPr="00892601" w:rsidRDefault="00866A04" w:rsidP="00866A04">
      <w:pPr>
        <w:spacing w:after="0"/>
        <w:jc w:val="both"/>
        <w:rPr>
          <w:rFonts w:ascii="Arial" w:hAnsi="Arial" w:cs="Arial"/>
          <w:bCs/>
        </w:rPr>
      </w:pPr>
    </w:p>
    <w:p w:rsidR="00866A04" w:rsidRPr="00892601" w:rsidRDefault="00866A04" w:rsidP="00866A04">
      <w:pPr>
        <w:spacing w:after="0"/>
        <w:jc w:val="both"/>
        <w:rPr>
          <w:rFonts w:ascii="Arial" w:hAnsi="Arial" w:cs="Arial"/>
          <w:b/>
          <w:bCs/>
        </w:rPr>
      </w:pPr>
      <w:r w:rsidRPr="00892601">
        <w:rPr>
          <w:rFonts w:ascii="Arial" w:hAnsi="Arial" w:cs="Arial"/>
          <w:b/>
          <w:bCs/>
        </w:rPr>
        <w:t>METODE</w:t>
      </w:r>
    </w:p>
    <w:p w:rsidR="00866A04" w:rsidRPr="00892601" w:rsidRDefault="00866A04" w:rsidP="00866A04">
      <w:pPr>
        <w:spacing w:after="0"/>
        <w:jc w:val="both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</w:rPr>
        <w:tab/>
      </w:r>
      <w:proofErr w:type="spellStart"/>
      <w:r w:rsidRPr="00892601">
        <w:rPr>
          <w:rFonts w:ascii="Arial" w:hAnsi="Arial" w:cs="Arial"/>
          <w:bCs/>
        </w:rPr>
        <w:t>Metodologi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adalah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cara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digunakan</w:t>
      </w:r>
      <w:proofErr w:type="spellEnd"/>
      <w:r w:rsidRPr="00892601">
        <w:rPr>
          <w:rFonts w:ascii="Arial" w:hAnsi="Arial" w:cs="Arial"/>
          <w:bCs/>
        </w:rPr>
        <w:t xml:space="preserve"> oleh </w:t>
      </w:r>
      <w:proofErr w:type="spellStart"/>
      <w:r w:rsidRPr="00892601">
        <w:rPr>
          <w:rFonts w:ascii="Arial" w:hAnsi="Arial" w:cs="Arial"/>
          <w:bCs/>
        </w:rPr>
        <w:t>peneliti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mengumpulkan</w:t>
      </w:r>
      <w:proofErr w:type="spellEnd"/>
      <w:r w:rsidRPr="00892601">
        <w:rPr>
          <w:rFonts w:ascii="Arial" w:hAnsi="Arial" w:cs="Arial"/>
          <w:bCs/>
        </w:rPr>
        <w:t xml:space="preserve"> data </w:t>
      </w:r>
      <w:proofErr w:type="spellStart"/>
      <w:r w:rsidRPr="00892601">
        <w:rPr>
          <w:rFonts w:ascii="Arial" w:hAnsi="Arial" w:cs="Arial"/>
          <w:bCs/>
        </w:rPr>
        <w:t>penelitiannya</w:t>
      </w:r>
      <w:proofErr w:type="spellEnd"/>
      <w:r w:rsidRPr="00892601">
        <w:rPr>
          <w:rFonts w:ascii="Arial" w:hAnsi="Arial" w:cs="Arial"/>
          <w:bCs/>
        </w:rPr>
        <w:t xml:space="preserve">. </w:t>
      </w:r>
      <w:proofErr w:type="spellStart"/>
      <w:r w:rsidRPr="00892601">
        <w:rPr>
          <w:rFonts w:ascii="Arial" w:hAnsi="Arial" w:cs="Arial"/>
          <w:bCs/>
        </w:rPr>
        <w:t>Dengan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variasi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metode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dimaksud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adalah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dengan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menggunakan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angket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wawancara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observasi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tes</w:t>
      </w:r>
      <w:proofErr w:type="spellEnd"/>
      <w:r w:rsidRPr="00892601">
        <w:rPr>
          <w:rFonts w:ascii="Arial" w:hAnsi="Arial" w:cs="Arial"/>
          <w:bCs/>
        </w:rPr>
        <w:t xml:space="preserve"> dan </w:t>
      </w:r>
      <w:proofErr w:type="spellStart"/>
      <w:proofErr w:type="gramStart"/>
      <w:r w:rsidRPr="00892601">
        <w:rPr>
          <w:rFonts w:ascii="Arial" w:hAnsi="Arial" w:cs="Arial"/>
          <w:bCs/>
        </w:rPr>
        <w:t>dokumentasi.Penilitian</w:t>
      </w:r>
      <w:proofErr w:type="spellEnd"/>
      <w:proofErr w:type="gram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dilakukan</w:t>
      </w:r>
      <w:proofErr w:type="spellEnd"/>
      <w:r w:rsidRPr="00892601">
        <w:rPr>
          <w:rFonts w:ascii="Arial" w:hAnsi="Arial" w:cs="Arial"/>
          <w:bCs/>
        </w:rPr>
        <w:t xml:space="preserve"> di </w:t>
      </w:r>
      <w:proofErr w:type="spellStart"/>
      <w:r w:rsidRPr="00892601">
        <w:rPr>
          <w:rFonts w:ascii="Arial" w:hAnsi="Arial" w:cs="Arial"/>
          <w:bCs/>
        </w:rPr>
        <w:t>Sekolah</w:t>
      </w:r>
      <w:proofErr w:type="spellEnd"/>
      <w:r w:rsidRPr="00892601">
        <w:rPr>
          <w:rFonts w:ascii="Arial" w:hAnsi="Arial" w:cs="Arial"/>
          <w:bCs/>
        </w:rPr>
        <w:t xml:space="preserve"> SMP Bina </w:t>
      </w:r>
      <w:proofErr w:type="spellStart"/>
      <w:r w:rsidRPr="00892601">
        <w:rPr>
          <w:rFonts w:ascii="Arial" w:hAnsi="Arial" w:cs="Arial"/>
          <w:bCs/>
        </w:rPr>
        <w:t>Guna</w:t>
      </w:r>
      <w:proofErr w:type="spellEnd"/>
      <w:r w:rsidRPr="00892601">
        <w:rPr>
          <w:rFonts w:ascii="Arial" w:hAnsi="Arial" w:cs="Arial"/>
          <w:bCs/>
        </w:rPr>
        <w:t xml:space="preserve"> di </w:t>
      </w:r>
      <w:proofErr w:type="spellStart"/>
      <w:r w:rsidRPr="00892601">
        <w:rPr>
          <w:rFonts w:ascii="Arial" w:hAnsi="Arial" w:cs="Arial"/>
          <w:bCs/>
        </w:rPr>
        <w:t>jalan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tanjung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mulia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medan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sumatera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utara</w:t>
      </w:r>
      <w:proofErr w:type="spellEnd"/>
      <w:r w:rsidRPr="00892601">
        <w:rPr>
          <w:rFonts w:ascii="Arial" w:hAnsi="Arial" w:cs="Arial"/>
          <w:bCs/>
        </w:rPr>
        <w:t xml:space="preserve">.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SMP Bina </w:t>
      </w:r>
      <w:proofErr w:type="spellStart"/>
      <w:r w:rsidRPr="00892601">
        <w:rPr>
          <w:rFonts w:ascii="Arial" w:hAnsi="Arial" w:cs="Arial"/>
          <w:bCs/>
        </w:rPr>
        <w:t>Guna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akan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dijadikan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sampel</w:t>
      </w:r>
      <w:proofErr w:type="spellEnd"/>
      <w:r w:rsidRPr="00892601">
        <w:rPr>
          <w:rFonts w:ascii="Arial" w:hAnsi="Arial" w:cs="Arial"/>
          <w:bCs/>
        </w:rPr>
        <w:t xml:space="preserve"> pada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  <w:r w:rsidRPr="00892601">
        <w:rPr>
          <w:rFonts w:ascii="Arial" w:hAnsi="Arial" w:cs="Arial"/>
          <w:bCs/>
        </w:rPr>
        <w:t xml:space="preserve"> kali </w:t>
      </w:r>
      <w:proofErr w:type="spellStart"/>
      <w:r w:rsidRPr="00892601">
        <w:rPr>
          <w:rFonts w:ascii="Arial" w:hAnsi="Arial" w:cs="Arial"/>
          <w:bCs/>
        </w:rPr>
        <w:t>ini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adalah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berjumlah</w:t>
      </w:r>
      <w:proofErr w:type="spellEnd"/>
      <w:r w:rsidRPr="00892601">
        <w:rPr>
          <w:rFonts w:ascii="Arial" w:hAnsi="Arial" w:cs="Arial"/>
          <w:bCs/>
        </w:rPr>
        <w:t xml:space="preserve"> 30 orang. </w:t>
      </w:r>
      <w:proofErr w:type="spellStart"/>
      <w:r w:rsidRPr="00892601">
        <w:rPr>
          <w:rFonts w:ascii="Arial" w:hAnsi="Arial" w:cs="Arial"/>
          <w:bCs/>
        </w:rPr>
        <w:t>Alasan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melakukan</w:t>
      </w:r>
      <w:proofErr w:type="spellEnd"/>
      <w:r w:rsidRPr="00892601">
        <w:rPr>
          <w:rFonts w:ascii="Arial" w:hAnsi="Arial" w:cs="Arial"/>
          <w:bCs/>
        </w:rPr>
        <w:t xml:space="preserve"> di </w:t>
      </w:r>
      <w:proofErr w:type="spellStart"/>
      <w:r w:rsidRPr="00892601">
        <w:rPr>
          <w:rFonts w:ascii="Arial" w:hAnsi="Arial" w:cs="Arial"/>
          <w:bCs/>
        </w:rPr>
        <w:t>tempat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tersebut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dikarenakan</w:t>
      </w:r>
      <w:proofErr w:type="spellEnd"/>
      <w:r w:rsidRPr="00892601">
        <w:rPr>
          <w:rFonts w:ascii="Arial" w:hAnsi="Arial" w:cs="Arial"/>
          <w:bCs/>
        </w:rPr>
        <w:t xml:space="preserve"> SMP Bina </w:t>
      </w:r>
      <w:proofErr w:type="spellStart"/>
      <w:r w:rsidRPr="00892601">
        <w:rPr>
          <w:rFonts w:ascii="Arial" w:hAnsi="Arial" w:cs="Arial"/>
          <w:bCs/>
        </w:rPr>
        <w:t>Guna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sangat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strategis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sebagai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tempat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untuk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  <w:r w:rsidRPr="00892601">
        <w:rPr>
          <w:rFonts w:ascii="Arial" w:hAnsi="Arial" w:cs="Arial"/>
          <w:bCs/>
        </w:rPr>
        <w:t>.</w:t>
      </w:r>
      <w:r w:rsidRPr="00892601">
        <w:rPr>
          <w:rFonts w:ascii="Arial" w:eastAsia="SimSun" w:hAnsi="Arial" w:cs="Arial"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ini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adalah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bertujuan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untuk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mengetahui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tentang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minat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terhadap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SMP </w:t>
      </w:r>
      <w:proofErr w:type="spellStart"/>
      <w:r w:rsidRPr="00892601">
        <w:rPr>
          <w:rFonts w:ascii="Arial" w:hAnsi="Arial" w:cs="Arial"/>
          <w:bCs/>
        </w:rPr>
        <w:t>Swasta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Sabila</w:t>
      </w:r>
      <w:proofErr w:type="spellEnd"/>
      <w:r w:rsidRPr="00892601">
        <w:rPr>
          <w:rFonts w:ascii="Arial" w:hAnsi="Arial" w:cs="Arial"/>
          <w:bCs/>
        </w:rPr>
        <w:t xml:space="preserve">. </w:t>
      </w:r>
      <w:proofErr w:type="spellStart"/>
      <w:r w:rsidRPr="00892601">
        <w:rPr>
          <w:rFonts w:ascii="Arial" w:hAnsi="Arial" w:cs="Arial"/>
          <w:bCs/>
        </w:rPr>
        <w:t>Sehingga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variabel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diungkap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ini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adalah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minat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SMP </w:t>
      </w:r>
      <w:proofErr w:type="spellStart"/>
      <w:r w:rsidRPr="00892601">
        <w:rPr>
          <w:rFonts w:ascii="Arial" w:hAnsi="Arial" w:cs="Arial"/>
          <w:bCs/>
        </w:rPr>
        <w:t>Swasta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Sabila</w:t>
      </w:r>
      <w:proofErr w:type="spellEnd"/>
      <w:r w:rsidRPr="00892601">
        <w:rPr>
          <w:rFonts w:ascii="Arial" w:hAnsi="Arial" w:cs="Arial"/>
          <w:bCs/>
        </w:rPr>
        <w:t xml:space="preserve">. </w:t>
      </w:r>
      <w:proofErr w:type="spellStart"/>
      <w:r w:rsidRPr="00892601">
        <w:rPr>
          <w:rFonts w:ascii="Arial" w:hAnsi="Arial" w:cs="Arial"/>
          <w:bCs/>
        </w:rPr>
        <w:t>Angket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digunakan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adalah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angket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langsung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tipe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pilihan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artinya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angket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disampaikan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langsung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kepada</w:t>
      </w:r>
      <w:proofErr w:type="spellEnd"/>
      <w:r w:rsidRPr="00892601">
        <w:rPr>
          <w:rFonts w:ascii="Arial" w:hAnsi="Arial" w:cs="Arial"/>
          <w:bCs/>
        </w:rPr>
        <w:t xml:space="preserve"> orang yang </w:t>
      </w:r>
      <w:proofErr w:type="spellStart"/>
      <w:r w:rsidRPr="00892601">
        <w:rPr>
          <w:rFonts w:ascii="Arial" w:hAnsi="Arial" w:cs="Arial"/>
          <w:bCs/>
        </w:rPr>
        <w:t>dimintai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informasi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tentang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dirinya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sendiri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dengan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cara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memilih</w:t>
      </w:r>
      <w:proofErr w:type="spellEnd"/>
      <w:r w:rsidRPr="00892601">
        <w:rPr>
          <w:rFonts w:ascii="Arial" w:hAnsi="Arial" w:cs="Arial"/>
          <w:bCs/>
        </w:rPr>
        <w:t xml:space="preserve"> salah </w:t>
      </w:r>
      <w:proofErr w:type="spellStart"/>
      <w:r w:rsidRPr="00892601">
        <w:rPr>
          <w:rFonts w:ascii="Arial" w:hAnsi="Arial" w:cs="Arial"/>
          <w:bCs/>
        </w:rPr>
        <w:t>satu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jawaban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sudah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tersedia</w:t>
      </w:r>
      <w:proofErr w:type="spellEnd"/>
      <w:r w:rsidRPr="00892601">
        <w:rPr>
          <w:rFonts w:ascii="Arial" w:hAnsi="Arial" w:cs="Arial"/>
          <w:bCs/>
        </w:rPr>
        <w:t>.</w:t>
      </w:r>
      <w:r w:rsidRPr="00892601">
        <w:rPr>
          <w:rFonts w:ascii="Arial" w:eastAsia="SimSun" w:hAnsi="Arial" w:cs="Arial"/>
        </w:rPr>
        <w:t xml:space="preserve"> </w:t>
      </w:r>
      <w:r w:rsidRPr="00892601">
        <w:rPr>
          <w:rFonts w:ascii="Arial" w:hAnsi="Arial" w:cs="Arial"/>
          <w:bCs/>
        </w:rPr>
        <w:t xml:space="preserve">Dari </w:t>
      </w:r>
      <w:proofErr w:type="spellStart"/>
      <w:r w:rsidRPr="00892601">
        <w:rPr>
          <w:rFonts w:ascii="Arial" w:hAnsi="Arial" w:cs="Arial"/>
          <w:bCs/>
        </w:rPr>
        <w:t>kisi-kisi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instrumen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tersebut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dijabarkan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ke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pertanyaan-pertanyaan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siap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digunakan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sebagai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alat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pengumpul</w:t>
      </w:r>
      <w:proofErr w:type="spellEnd"/>
      <w:r w:rsidRPr="00892601">
        <w:rPr>
          <w:rFonts w:ascii="Arial" w:hAnsi="Arial" w:cs="Arial"/>
          <w:bCs/>
        </w:rPr>
        <w:t xml:space="preserve"> data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instrumen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  <w:r w:rsidRPr="00892601">
        <w:rPr>
          <w:rFonts w:ascii="Arial" w:hAnsi="Arial" w:cs="Arial"/>
          <w:bCs/>
        </w:rPr>
        <w:t>.</w:t>
      </w:r>
    </w:p>
    <w:p w:rsidR="00866A04" w:rsidRPr="00892601" w:rsidRDefault="00866A04" w:rsidP="00866A04">
      <w:pPr>
        <w:spacing w:after="0"/>
        <w:jc w:val="both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</w:rPr>
        <w:tab/>
      </w:r>
      <w:proofErr w:type="spellStart"/>
      <w:r w:rsidRPr="00892601">
        <w:rPr>
          <w:rFonts w:ascii="Arial" w:hAnsi="Arial" w:cs="Arial"/>
          <w:bCs/>
        </w:rPr>
        <w:t>Untuk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memperoleh</w:t>
      </w:r>
      <w:proofErr w:type="spellEnd"/>
      <w:r w:rsidRPr="00892601">
        <w:rPr>
          <w:rFonts w:ascii="Arial" w:hAnsi="Arial" w:cs="Arial"/>
          <w:bCs/>
        </w:rPr>
        <w:t xml:space="preserve"> data yang </w:t>
      </w:r>
      <w:proofErr w:type="spellStart"/>
      <w:r w:rsidRPr="00892601">
        <w:rPr>
          <w:rFonts w:ascii="Arial" w:hAnsi="Arial" w:cs="Arial"/>
          <w:bCs/>
        </w:rPr>
        <w:t>relevan</w:t>
      </w:r>
      <w:proofErr w:type="spellEnd"/>
      <w:r w:rsidRPr="00892601">
        <w:rPr>
          <w:rFonts w:ascii="Arial" w:hAnsi="Arial" w:cs="Arial"/>
          <w:bCs/>
        </w:rPr>
        <w:t xml:space="preserve"> dan </w:t>
      </w:r>
      <w:proofErr w:type="spellStart"/>
      <w:r w:rsidRPr="00892601">
        <w:rPr>
          <w:rFonts w:ascii="Arial" w:hAnsi="Arial" w:cs="Arial"/>
          <w:bCs/>
        </w:rPr>
        <w:t>akurat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maka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diperlukan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alat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pengukur</w:t>
      </w:r>
      <w:proofErr w:type="spellEnd"/>
      <w:r w:rsidRPr="00892601">
        <w:rPr>
          <w:rFonts w:ascii="Arial" w:hAnsi="Arial" w:cs="Arial"/>
          <w:bCs/>
        </w:rPr>
        <w:t xml:space="preserve"> data yang </w:t>
      </w:r>
      <w:proofErr w:type="spellStart"/>
      <w:r w:rsidRPr="00892601">
        <w:rPr>
          <w:rFonts w:ascii="Arial" w:hAnsi="Arial" w:cs="Arial"/>
          <w:bCs/>
        </w:rPr>
        <w:t>dapat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dipertanggung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jawabkan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yaitu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alat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ukur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instrument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  <w:r w:rsidRPr="00892601">
        <w:rPr>
          <w:rFonts w:ascii="Arial" w:hAnsi="Arial" w:cs="Arial"/>
          <w:bCs/>
        </w:rPr>
        <w:t xml:space="preserve"> yang valid dan </w:t>
      </w:r>
      <w:proofErr w:type="spellStart"/>
      <w:r w:rsidRPr="00892601">
        <w:rPr>
          <w:rFonts w:ascii="Arial" w:hAnsi="Arial" w:cs="Arial"/>
          <w:bCs/>
        </w:rPr>
        <w:t>reliabel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karena</w:t>
      </w:r>
      <w:proofErr w:type="spellEnd"/>
      <w:r w:rsidRPr="00892601">
        <w:rPr>
          <w:rFonts w:ascii="Arial" w:hAnsi="Arial" w:cs="Arial"/>
          <w:bCs/>
        </w:rPr>
        <w:t xml:space="preserve"> instrument yang </w:t>
      </w:r>
      <w:proofErr w:type="spellStart"/>
      <w:r w:rsidRPr="00892601">
        <w:rPr>
          <w:rFonts w:ascii="Arial" w:hAnsi="Arial" w:cs="Arial"/>
          <w:bCs/>
        </w:rPr>
        <w:t>baik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harus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memenuhi</w:t>
      </w:r>
      <w:proofErr w:type="spellEnd"/>
      <w:r w:rsidRPr="00892601">
        <w:rPr>
          <w:rFonts w:ascii="Arial" w:hAnsi="Arial" w:cs="Arial"/>
          <w:bCs/>
        </w:rPr>
        <w:t xml:space="preserve"> data </w:t>
      </w:r>
      <w:proofErr w:type="spellStart"/>
      <w:r w:rsidRPr="00892601">
        <w:rPr>
          <w:rFonts w:ascii="Arial" w:hAnsi="Arial" w:cs="Arial"/>
          <w:bCs/>
        </w:rPr>
        <w:t>persyaratan</w:t>
      </w:r>
      <w:proofErr w:type="spellEnd"/>
      <w:r w:rsidRPr="00892601">
        <w:rPr>
          <w:rFonts w:ascii="Arial" w:hAnsi="Arial" w:cs="Arial"/>
          <w:bCs/>
        </w:rPr>
        <w:t xml:space="preserve">. Instrument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adalah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alat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fasilitas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digunakan</w:t>
      </w:r>
      <w:proofErr w:type="spellEnd"/>
      <w:r w:rsidRPr="00892601">
        <w:rPr>
          <w:rFonts w:ascii="Arial" w:hAnsi="Arial" w:cs="Arial"/>
          <w:bCs/>
        </w:rPr>
        <w:t xml:space="preserve"> oleh </w:t>
      </w:r>
      <w:proofErr w:type="spellStart"/>
      <w:r w:rsidRPr="00892601">
        <w:rPr>
          <w:rFonts w:ascii="Arial" w:hAnsi="Arial" w:cs="Arial"/>
          <w:bCs/>
        </w:rPr>
        <w:t>peneliti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mengumpulkan</w:t>
      </w:r>
      <w:proofErr w:type="spellEnd"/>
      <w:r w:rsidRPr="00892601">
        <w:rPr>
          <w:rFonts w:ascii="Arial" w:hAnsi="Arial" w:cs="Arial"/>
          <w:bCs/>
        </w:rPr>
        <w:t xml:space="preserve"> data agar </w:t>
      </w:r>
      <w:proofErr w:type="spellStart"/>
      <w:r w:rsidRPr="00892601">
        <w:rPr>
          <w:rFonts w:ascii="Arial" w:hAnsi="Arial" w:cs="Arial"/>
          <w:bCs/>
        </w:rPr>
        <w:t>pekerjaannya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lebih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mudah</w:t>
      </w:r>
      <w:proofErr w:type="spellEnd"/>
      <w:r w:rsidRPr="00892601">
        <w:rPr>
          <w:rFonts w:ascii="Arial" w:hAnsi="Arial" w:cs="Arial"/>
          <w:bCs/>
        </w:rPr>
        <w:t xml:space="preserve"> dan </w:t>
      </w:r>
      <w:proofErr w:type="spellStart"/>
      <w:r w:rsidRPr="00892601">
        <w:rPr>
          <w:rFonts w:ascii="Arial" w:hAnsi="Arial" w:cs="Arial"/>
          <w:bCs/>
        </w:rPr>
        <w:t>hasilnya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lebih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baik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arti </w:t>
      </w:r>
      <w:proofErr w:type="spellStart"/>
      <w:r w:rsidRPr="00892601">
        <w:rPr>
          <w:rFonts w:ascii="Arial" w:hAnsi="Arial" w:cs="Arial"/>
          <w:bCs/>
        </w:rPr>
        <w:t>lebih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cermat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lengkap</w:t>
      </w:r>
      <w:proofErr w:type="spellEnd"/>
      <w:r w:rsidRPr="00892601">
        <w:rPr>
          <w:rFonts w:ascii="Arial" w:hAnsi="Arial" w:cs="Arial"/>
          <w:bCs/>
        </w:rPr>
        <w:t xml:space="preserve"> dan </w:t>
      </w:r>
      <w:proofErr w:type="spellStart"/>
      <w:r w:rsidRPr="00892601">
        <w:rPr>
          <w:rFonts w:ascii="Arial" w:hAnsi="Arial" w:cs="Arial"/>
          <w:bCs/>
        </w:rPr>
        <w:t>sistematis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sehingga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lebih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mudah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diolah</w:t>
      </w:r>
      <w:proofErr w:type="spellEnd"/>
      <w:r w:rsidRPr="00892601">
        <w:rPr>
          <w:rFonts w:ascii="Arial" w:hAnsi="Arial" w:cs="Arial"/>
          <w:bCs/>
        </w:rPr>
        <w:t xml:space="preserve">. Setelah </w:t>
      </w:r>
      <w:proofErr w:type="spellStart"/>
      <w:r w:rsidRPr="00892601">
        <w:rPr>
          <w:rFonts w:ascii="Arial" w:hAnsi="Arial" w:cs="Arial"/>
          <w:bCs/>
        </w:rPr>
        <w:t>semua</w:t>
      </w:r>
      <w:proofErr w:type="spellEnd"/>
      <w:r w:rsidRPr="00892601">
        <w:rPr>
          <w:rFonts w:ascii="Arial" w:hAnsi="Arial" w:cs="Arial"/>
          <w:bCs/>
        </w:rPr>
        <w:t xml:space="preserve"> data </w:t>
      </w:r>
      <w:proofErr w:type="spellStart"/>
      <w:r w:rsidRPr="00892601">
        <w:rPr>
          <w:rFonts w:ascii="Arial" w:hAnsi="Arial" w:cs="Arial"/>
          <w:bCs/>
        </w:rPr>
        <w:t>terkumpul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langkah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selanjutnya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adalah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menganalisis</w:t>
      </w:r>
      <w:proofErr w:type="spellEnd"/>
      <w:r w:rsidRPr="00892601">
        <w:rPr>
          <w:rFonts w:ascii="Arial" w:hAnsi="Arial" w:cs="Arial"/>
          <w:bCs/>
        </w:rPr>
        <w:t xml:space="preserve"> data, </w:t>
      </w:r>
      <w:proofErr w:type="spellStart"/>
      <w:r w:rsidRPr="00892601">
        <w:rPr>
          <w:rFonts w:ascii="Arial" w:hAnsi="Arial" w:cs="Arial"/>
          <w:bCs/>
        </w:rPr>
        <w:t>sehingga</w:t>
      </w:r>
      <w:proofErr w:type="spellEnd"/>
      <w:r w:rsidRPr="00892601">
        <w:rPr>
          <w:rFonts w:ascii="Arial" w:hAnsi="Arial" w:cs="Arial"/>
          <w:bCs/>
        </w:rPr>
        <w:t xml:space="preserve"> data-data </w:t>
      </w:r>
      <w:proofErr w:type="spellStart"/>
      <w:r w:rsidRPr="00892601">
        <w:rPr>
          <w:rFonts w:ascii="Arial" w:hAnsi="Arial" w:cs="Arial"/>
          <w:bCs/>
        </w:rPr>
        <w:t>tersebut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dapat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ditarik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suatu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kesimpulan</w:t>
      </w:r>
      <w:proofErr w:type="spellEnd"/>
      <w:r w:rsidRPr="00892601">
        <w:rPr>
          <w:rFonts w:ascii="Arial" w:hAnsi="Arial" w:cs="Arial"/>
          <w:bCs/>
        </w:rPr>
        <w:t xml:space="preserve">. Teknik </w:t>
      </w:r>
      <w:proofErr w:type="spellStart"/>
      <w:r w:rsidRPr="00892601">
        <w:rPr>
          <w:rFonts w:ascii="Arial" w:hAnsi="Arial" w:cs="Arial"/>
          <w:bCs/>
        </w:rPr>
        <w:t>analisis</w:t>
      </w:r>
      <w:proofErr w:type="spellEnd"/>
      <w:r w:rsidRPr="00892601">
        <w:rPr>
          <w:rFonts w:ascii="Arial" w:hAnsi="Arial" w:cs="Arial"/>
          <w:bCs/>
        </w:rPr>
        <w:t xml:space="preserve"> data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ini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menggunakan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teknik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statistik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deskriptif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prosentase</w:t>
      </w:r>
      <w:proofErr w:type="spellEnd"/>
      <w:r w:rsidRPr="00892601">
        <w:rPr>
          <w:rFonts w:ascii="Arial" w:hAnsi="Arial" w:cs="Arial"/>
          <w:bCs/>
        </w:rPr>
        <w:t xml:space="preserve">. </w:t>
      </w:r>
      <w:proofErr w:type="spellStart"/>
      <w:r w:rsidRPr="00892601">
        <w:rPr>
          <w:rFonts w:ascii="Arial" w:hAnsi="Arial" w:cs="Arial"/>
          <w:bCs/>
        </w:rPr>
        <w:t>Statistik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deskriptif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adalah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statistik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berfungsi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untuk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mendiskripsikan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memberi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gambaran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terhadap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obyek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diteliti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melalui</w:t>
      </w:r>
      <w:proofErr w:type="spellEnd"/>
      <w:r w:rsidRPr="00892601">
        <w:rPr>
          <w:rFonts w:ascii="Arial" w:hAnsi="Arial" w:cs="Arial"/>
          <w:bCs/>
        </w:rPr>
        <w:t xml:space="preserve"> data </w:t>
      </w:r>
      <w:proofErr w:type="spellStart"/>
      <w:r w:rsidRPr="00892601">
        <w:rPr>
          <w:rFonts w:ascii="Arial" w:hAnsi="Arial" w:cs="Arial"/>
          <w:bCs/>
        </w:rPr>
        <w:t>sampel</w:t>
      </w:r>
      <w:proofErr w:type="spellEnd"/>
      <w:r w:rsidRPr="00892601">
        <w:rPr>
          <w:rFonts w:ascii="Arial" w:hAnsi="Arial" w:cs="Arial"/>
          <w:bCs/>
        </w:rPr>
        <w:t>/</w:t>
      </w:r>
      <w:proofErr w:type="spellStart"/>
      <w:r w:rsidRPr="00892601">
        <w:rPr>
          <w:rFonts w:ascii="Arial" w:hAnsi="Arial" w:cs="Arial"/>
          <w:bCs/>
        </w:rPr>
        <w:t>populasi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sebagaimana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adanya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tanpa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melakukan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analisis</w:t>
      </w:r>
      <w:proofErr w:type="spellEnd"/>
      <w:r w:rsidRPr="00892601">
        <w:rPr>
          <w:rFonts w:ascii="Arial" w:hAnsi="Arial" w:cs="Arial"/>
          <w:bCs/>
        </w:rPr>
        <w:t xml:space="preserve"> dan </w:t>
      </w:r>
      <w:proofErr w:type="spellStart"/>
      <w:r w:rsidRPr="00892601">
        <w:rPr>
          <w:rFonts w:ascii="Arial" w:hAnsi="Arial" w:cs="Arial"/>
          <w:bCs/>
        </w:rPr>
        <w:t>membuat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kesimpulan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belaku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untuk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umum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gramStart"/>
      <w:r w:rsidRPr="00892601">
        <w:rPr>
          <w:rFonts w:ascii="Arial" w:hAnsi="Arial" w:cs="Arial"/>
          <w:bCs/>
        </w:rPr>
        <w:t xml:space="preserve">( </w:t>
      </w:r>
      <w:proofErr w:type="spellStart"/>
      <w:r w:rsidRPr="00892601">
        <w:rPr>
          <w:rFonts w:ascii="Arial" w:hAnsi="Arial" w:cs="Arial"/>
          <w:bCs/>
        </w:rPr>
        <w:t>Sugiyono</w:t>
      </w:r>
      <w:proofErr w:type="spellEnd"/>
      <w:proofErr w:type="gramEnd"/>
      <w:r w:rsidRPr="00892601">
        <w:rPr>
          <w:rFonts w:ascii="Arial" w:hAnsi="Arial" w:cs="Arial"/>
          <w:bCs/>
        </w:rPr>
        <w:t>, 2007:29).</w:t>
      </w:r>
    </w:p>
    <w:p w:rsidR="00866A04" w:rsidRPr="00892601" w:rsidRDefault="00866A04" w:rsidP="00866A04">
      <w:pPr>
        <w:spacing w:after="0"/>
        <w:jc w:val="both"/>
        <w:rPr>
          <w:rFonts w:ascii="Arial" w:hAnsi="Arial" w:cs="Arial"/>
          <w:bCs/>
        </w:rPr>
      </w:pPr>
      <w:proofErr w:type="spellStart"/>
      <w:r w:rsidRPr="00892601">
        <w:rPr>
          <w:rFonts w:ascii="Arial" w:hAnsi="Arial" w:cs="Arial"/>
          <w:bCs/>
        </w:rPr>
        <w:t>Menurut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Suharsimi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Arikunto</w:t>
      </w:r>
      <w:proofErr w:type="spellEnd"/>
      <w:r w:rsidRPr="00892601">
        <w:rPr>
          <w:rFonts w:ascii="Arial" w:hAnsi="Arial" w:cs="Arial"/>
          <w:bCs/>
        </w:rPr>
        <w:t xml:space="preserve">, (2006:235) </w:t>
      </w:r>
      <w:proofErr w:type="spellStart"/>
      <w:r w:rsidRPr="00892601">
        <w:rPr>
          <w:rFonts w:ascii="Arial" w:hAnsi="Arial" w:cs="Arial"/>
          <w:bCs/>
        </w:rPr>
        <w:t>secara</w:t>
      </w:r>
      <w:proofErr w:type="spellEnd"/>
      <w:r w:rsidRPr="00892601">
        <w:rPr>
          <w:rFonts w:ascii="Arial" w:hAnsi="Arial" w:cs="Arial"/>
          <w:bCs/>
        </w:rPr>
        <w:t xml:space="preserve"> garis </w:t>
      </w:r>
      <w:proofErr w:type="spellStart"/>
      <w:r w:rsidRPr="00892601">
        <w:rPr>
          <w:rFonts w:ascii="Arial" w:hAnsi="Arial" w:cs="Arial"/>
          <w:bCs/>
        </w:rPr>
        <w:t>besar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pekerjaan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analisis</w:t>
      </w:r>
      <w:proofErr w:type="spellEnd"/>
      <w:r w:rsidRPr="00892601">
        <w:rPr>
          <w:rFonts w:ascii="Arial" w:hAnsi="Arial" w:cs="Arial"/>
          <w:bCs/>
        </w:rPr>
        <w:t xml:space="preserve"> data </w:t>
      </w:r>
      <w:proofErr w:type="spellStart"/>
      <w:r w:rsidRPr="00892601">
        <w:rPr>
          <w:rFonts w:ascii="Arial" w:hAnsi="Arial" w:cs="Arial"/>
          <w:bCs/>
        </w:rPr>
        <w:t>meliputi</w:t>
      </w:r>
      <w:proofErr w:type="spellEnd"/>
      <w:r w:rsidRPr="00892601">
        <w:rPr>
          <w:rFonts w:ascii="Arial" w:hAnsi="Arial" w:cs="Arial"/>
          <w:bCs/>
        </w:rPr>
        <w:t xml:space="preserve"> 3 </w:t>
      </w:r>
      <w:proofErr w:type="spellStart"/>
      <w:r w:rsidRPr="00892601">
        <w:rPr>
          <w:rFonts w:ascii="Arial" w:hAnsi="Arial" w:cs="Arial"/>
          <w:bCs/>
        </w:rPr>
        <w:t>langkah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yaitu</w:t>
      </w:r>
      <w:proofErr w:type="spellEnd"/>
      <w:r w:rsidRPr="00892601">
        <w:rPr>
          <w:rFonts w:ascii="Arial" w:hAnsi="Arial" w:cs="Arial"/>
          <w:bCs/>
        </w:rPr>
        <w:t>:</w:t>
      </w:r>
    </w:p>
    <w:p w:rsidR="00866A04" w:rsidRPr="00892601" w:rsidRDefault="00866A04" w:rsidP="00866A04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proofErr w:type="spellStart"/>
      <w:r w:rsidRPr="00892601">
        <w:rPr>
          <w:rFonts w:ascii="Arial" w:hAnsi="Arial" w:cs="Arial"/>
          <w:bCs/>
        </w:rPr>
        <w:t>Persiapan</w:t>
      </w:r>
      <w:proofErr w:type="spellEnd"/>
    </w:p>
    <w:p w:rsidR="00866A04" w:rsidRPr="00892601" w:rsidRDefault="00866A04" w:rsidP="00866A04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proofErr w:type="spellStart"/>
      <w:r w:rsidRPr="00892601">
        <w:rPr>
          <w:rFonts w:ascii="Arial" w:hAnsi="Arial" w:cs="Arial"/>
          <w:bCs/>
        </w:rPr>
        <w:t>Tabulasi</w:t>
      </w:r>
      <w:proofErr w:type="spellEnd"/>
    </w:p>
    <w:p w:rsidR="00866A04" w:rsidRPr="00892601" w:rsidRDefault="00866A04" w:rsidP="00866A04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proofErr w:type="spellStart"/>
      <w:r w:rsidRPr="00892601">
        <w:rPr>
          <w:rFonts w:ascii="Arial" w:hAnsi="Arial" w:cs="Arial"/>
          <w:bCs/>
        </w:rPr>
        <w:t>Penerapan</w:t>
      </w:r>
      <w:proofErr w:type="spellEnd"/>
      <w:r w:rsidRPr="00892601">
        <w:rPr>
          <w:rFonts w:ascii="Arial" w:hAnsi="Arial" w:cs="Arial"/>
          <w:bCs/>
        </w:rPr>
        <w:t xml:space="preserve"> data </w:t>
      </w:r>
      <w:proofErr w:type="spellStart"/>
      <w:r w:rsidRPr="00892601">
        <w:rPr>
          <w:rFonts w:ascii="Arial" w:hAnsi="Arial" w:cs="Arial"/>
          <w:bCs/>
        </w:rPr>
        <w:t>sesuai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dengan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pendekatan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</w:p>
    <w:p w:rsidR="00866A04" w:rsidRPr="00892601" w:rsidRDefault="00866A04" w:rsidP="00866A04">
      <w:pPr>
        <w:spacing w:after="0"/>
        <w:jc w:val="both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</w:rPr>
        <w:t xml:space="preserve">Cara </w:t>
      </w:r>
      <w:proofErr w:type="spellStart"/>
      <w:r w:rsidRPr="00892601">
        <w:rPr>
          <w:rFonts w:ascii="Arial" w:hAnsi="Arial" w:cs="Arial"/>
          <w:bCs/>
        </w:rPr>
        <w:t>perhitungan</w:t>
      </w:r>
      <w:proofErr w:type="spellEnd"/>
      <w:r w:rsidRPr="00892601">
        <w:rPr>
          <w:rFonts w:ascii="Arial" w:hAnsi="Arial" w:cs="Arial"/>
          <w:bCs/>
        </w:rPr>
        <w:t xml:space="preserve"> data </w:t>
      </w:r>
      <w:proofErr w:type="spellStart"/>
      <w:r w:rsidRPr="00892601">
        <w:rPr>
          <w:rFonts w:ascii="Arial" w:hAnsi="Arial" w:cs="Arial"/>
          <w:bCs/>
        </w:rPr>
        <w:t>menggunakan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deskriptif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prosentase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dengan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rumus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sebagai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berikut</w:t>
      </w:r>
      <w:proofErr w:type="spellEnd"/>
      <w:r w:rsidRPr="00892601">
        <w:rPr>
          <w:rFonts w:ascii="Arial" w:hAnsi="Arial" w:cs="Arial"/>
          <w:bCs/>
        </w:rPr>
        <w:t>:</w:t>
      </w:r>
    </w:p>
    <w:p w:rsidR="00866A04" w:rsidRPr="00892601" w:rsidRDefault="00866A04" w:rsidP="00866A04">
      <w:pPr>
        <w:spacing w:after="0"/>
        <w:jc w:val="both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  <w:noProof/>
        </w:rPr>
        <w:lastRenderedPageBreak/>
        <mc:AlternateContent>
          <mc:Choice Requires="wpg">
            <w:drawing>
              <wp:inline distT="0" distB="0" distL="0" distR="0">
                <wp:extent cx="4063042" cy="94028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3042" cy="940280"/>
                          <a:chOff x="0" y="0"/>
                          <a:chExt cx="7376" cy="95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7376" cy="956"/>
                          </a:xfrm>
                          <a:custGeom>
                            <a:avLst/>
                            <a:gdLst>
                              <a:gd name="T0" fmla="*/ 7376 w 7376"/>
                              <a:gd name="T1" fmla="*/ 0 h 956"/>
                              <a:gd name="T2" fmla="*/ 7366 w 7376"/>
                              <a:gd name="T3" fmla="*/ 0 h 956"/>
                              <a:gd name="T4" fmla="*/ 7366 w 7376"/>
                              <a:gd name="T5" fmla="*/ 10 h 956"/>
                              <a:gd name="T6" fmla="*/ 7366 w 7376"/>
                              <a:gd name="T7" fmla="*/ 946 h 956"/>
                              <a:gd name="T8" fmla="*/ 10 w 7376"/>
                              <a:gd name="T9" fmla="*/ 946 h 956"/>
                              <a:gd name="T10" fmla="*/ 10 w 7376"/>
                              <a:gd name="T11" fmla="*/ 10 h 956"/>
                              <a:gd name="T12" fmla="*/ 7366 w 7376"/>
                              <a:gd name="T13" fmla="*/ 10 h 956"/>
                              <a:gd name="T14" fmla="*/ 7366 w 7376"/>
                              <a:gd name="T15" fmla="*/ 0 h 956"/>
                              <a:gd name="T16" fmla="*/ 10 w 7376"/>
                              <a:gd name="T17" fmla="*/ 0 h 956"/>
                              <a:gd name="T18" fmla="*/ 0 w 7376"/>
                              <a:gd name="T19" fmla="*/ 0 h 956"/>
                              <a:gd name="T20" fmla="*/ 0 w 7376"/>
                              <a:gd name="T21" fmla="*/ 10 h 956"/>
                              <a:gd name="T22" fmla="*/ 0 w 7376"/>
                              <a:gd name="T23" fmla="*/ 955 h 956"/>
                              <a:gd name="T24" fmla="*/ 10 w 7376"/>
                              <a:gd name="T25" fmla="*/ 955 h 956"/>
                              <a:gd name="T26" fmla="*/ 7366 w 7376"/>
                              <a:gd name="T27" fmla="*/ 955 h 956"/>
                              <a:gd name="T28" fmla="*/ 7376 w 7376"/>
                              <a:gd name="T29" fmla="*/ 955 h 956"/>
                              <a:gd name="T30" fmla="*/ 7376 w 7376"/>
                              <a:gd name="T31" fmla="*/ 10 h 956"/>
                              <a:gd name="T32" fmla="*/ 7376 w 7376"/>
                              <a:gd name="T33" fmla="*/ 0 h 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376" h="956">
                                <a:moveTo>
                                  <a:pt x="7376" y="0"/>
                                </a:moveTo>
                                <a:lnTo>
                                  <a:pt x="7366" y="0"/>
                                </a:lnTo>
                                <a:lnTo>
                                  <a:pt x="7366" y="10"/>
                                </a:lnTo>
                                <a:lnTo>
                                  <a:pt x="7366" y="946"/>
                                </a:lnTo>
                                <a:lnTo>
                                  <a:pt x="10" y="946"/>
                                </a:lnTo>
                                <a:lnTo>
                                  <a:pt x="10" y="10"/>
                                </a:lnTo>
                                <a:lnTo>
                                  <a:pt x="7366" y="10"/>
                                </a:lnTo>
                                <a:lnTo>
                                  <a:pt x="736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55"/>
                                </a:lnTo>
                                <a:lnTo>
                                  <a:pt x="10" y="955"/>
                                </a:lnTo>
                                <a:lnTo>
                                  <a:pt x="7366" y="955"/>
                                </a:lnTo>
                                <a:lnTo>
                                  <a:pt x="7376" y="955"/>
                                </a:lnTo>
                                <a:lnTo>
                                  <a:pt x="7376" y="10"/>
                                </a:lnTo>
                                <a:lnTo>
                                  <a:pt x="7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194"/>
                            <a:ext cx="1470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66A04" w:rsidRDefault="00866A04" w:rsidP="00866A04">
                              <w:pPr>
                                <w:tabs>
                                  <w:tab w:val="left" w:pos="767"/>
                                </w:tabs>
                                <w:spacing w:line="221" w:lineRule="exact"/>
                              </w:pPr>
                              <w:r>
                                <w:t>P =</w:t>
                              </w:r>
                              <w:r>
                                <w:tab/>
                                <w:t>x100%</w:t>
                              </w:r>
                            </w:p>
                            <w:p w:rsidR="00866A04" w:rsidRDefault="00866A04" w:rsidP="00866A04">
                              <w:pPr>
                                <w:spacing w:line="232" w:lineRule="exact"/>
                                <w:ind w:left="456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19" y="43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66A04" w:rsidRDefault="00866A04" w:rsidP="00866A04">
                              <w:pPr>
                                <w:spacing w:line="265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19.9pt;height:74.05pt;mso-position-horizontal-relative:char;mso-position-vertical-relative:line" coordsize="7376,9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">
                <v:shape id="Freeform 3" o:spid="_x0000_s1027" style="position:absolute;left:-1;width:7376;height:956;visibility:visible;mso-wrap-style:square;v-text-anchor:top" coordsize="7376,9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" path="m7376,r-10,l7366,10r,936l10,946,10,10r7356,l7366,,10,,,,,10,,955r10,l7366,955r10,l7376,10r,-10xe" fillcolor="black" stroked="f">
                  <v:path arrowok="t" o:connecttype="custom" o:connectlocs="7376,0;7366,0;7366,10;7366,946;10,946;10,10;7366,10;7366,0;10,0;0,0;0,10;0,955;10,955;7366,955;7376,955;7376,10;7376,0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37;top:194;width:1470;height:4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:rsidR="00866A04" w:rsidRDefault="00866A04" w:rsidP="00866A04">
                        <w:pPr>
                          <w:tabs>
                            <w:tab w:val="left" w:pos="767"/>
                          </w:tabs>
                          <w:spacing w:line="221" w:lineRule="exact"/>
                        </w:pPr>
                        <w:r>
                          <w:t>P =</w:t>
                        </w:r>
                        <w:r>
                          <w:tab/>
                          <w:t>x100%</w:t>
                        </w:r>
                      </w:p>
                      <w:p w:rsidR="00866A04" w:rsidRDefault="00866A04" w:rsidP="00866A04">
                        <w:pPr>
                          <w:spacing w:line="232" w:lineRule="exact"/>
                          <w:ind w:left="456"/>
                          <w:rPr>
                            <w:i/>
                          </w:rPr>
                        </w:pPr>
                        <w:r>
                          <w:rPr>
                            <w:i/>
                            <w:w w:val="99"/>
                          </w:rPr>
                          <w:t>N</w:t>
                        </w:r>
                      </w:p>
                    </w:txbxContent>
                  </v:textbox>
                </v:shape>
                <v:shape id="Text Box 5" o:spid="_x0000_s1029" type="#_x0000_t202" style="position:absolute;left:1319;top:43;width:140;height:2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:rsidR="00866A04" w:rsidRDefault="00866A04" w:rsidP="00866A04">
                        <w:pPr>
                          <w:spacing w:line="265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w w:val="99"/>
                          </w:rPr>
                          <w:t>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6A04" w:rsidRPr="00892601" w:rsidRDefault="00866A04" w:rsidP="00866A04">
      <w:pPr>
        <w:spacing w:after="0"/>
        <w:jc w:val="both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6219825</wp:posOffset>
                </wp:positionH>
                <wp:positionV relativeFrom="paragraph">
                  <wp:posOffset>43815</wp:posOffset>
                </wp:positionV>
                <wp:extent cx="314325" cy="315595"/>
                <wp:effectExtent l="0" t="0" r="9525" b="825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315595"/>
                        </a:xfrm>
                        <a:custGeom>
                          <a:avLst/>
                          <a:gdLst>
                            <a:gd name="T0" fmla="+- 0 10042 9795"/>
                            <a:gd name="T1" fmla="*/ T0 w 495"/>
                            <a:gd name="T2" fmla="+- 0 69 69"/>
                            <a:gd name="T3" fmla="*/ 69 h 497"/>
                            <a:gd name="T4" fmla="+- 0 9964 9795"/>
                            <a:gd name="T5" fmla="*/ T4 w 495"/>
                            <a:gd name="T6" fmla="+- 0 81 69"/>
                            <a:gd name="T7" fmla="*/ 81 h 497"/>
                            <a:gd name="T8" fmla="+- 0 9896 9795"/>
                            <a:gd name="T9" fmla="*/ T8 w 495"/>
                            <a:gd name="T10" fmla="+- 0 116 69"/>
                            <a:gd name="T11" fmla="*/ 116 h 497"/>
                            <a:gd name="T12" fmla="+- 0 9843 9795"/>
                            <a:gd name="T13" fmla="*/ T12 w 495"/>
                            <a:gd name="T14" fmla="+- 0 170 69"/>
                            <a:gd name="T15" fmla="*/ 170 h 497"/>
                            <a:gd name="T16" fmla="+- 0 9808 9795"/>
                            <a:gd name="T17" fmla="*/ T16 w 495"/>
                            <a:gd name="T18" fmla="+- 0 238 69"/>
                            <a:gd name="T19" fmla="*/ 238 h 497"/>
                            <a:gd name="T20" fmla="+- 0 9795 9795"/>
                            <a:gd name="T21" fmla="*/ T20 w 495"/>
                            <a:gd name="T22" fmla="+- 0 316 69"/>
                            <a:gd name="T23" fmla="*/ 316 h 497"/>
                            <a:gd name="T24" fmla="+- 0 9808 9795"/>
                            <a:gd name="T25" fmla="*/ T24 w 495"/>
                            <a:gd name="T26" fmla="+- 0 394 69"/>
                            <a:gd name="T27" fmla="*/ 394 h 497"/>
                            <a:gd name="T28" fmla="+- 0 9843 9795"/>
                            <a:gd name="T29" fmla="*/ T28 w 495"/>
                            <a:gd name="T30" fmla="+- 0 463 69"/>
                            <a:gd name="T31" fmla="*/ 463 h 497"/>
                            <a:gd name="T32" fmla="+- 0 9896 9795"/>
                            <a:gd name="T33" fmla="*/ T32 w 495"/>
                            <a:gd name="T34" fmla="+- 0 517 69"/>
                            <a:gd name="T35" fmla="*/ 517 h 497"/>
                            <a:gd name="T36" fmla="+- 0 9964 9795"/>
                            <a:gd name="T37" fmla="*/ T36 w 495"/>
                            <a:gd name="T38" fmla="+- 0 553 69"/>
                            <a:gd name="T39" fmla="*/ 553 h 497"/>
                            <a:gd name="T40" fmla="+- 0 10042 9795"/>
                            <a:gd name="T41" fmla="*/ T40 w 495"/>
                            <a:gd name="T42" fmla="+- 0 566 69"/>
                            <a:gd name="T43" fmla="*/ 566 h 497"/>
                            <a:gd name="T44" fmla="+- 0 10120 9795"/>
                            <a:gd name="T45" fmla="*/ T44 w 495"/>
                            <a:gd name="T46" fmla="+- 0 553 69"/>
                            <a:gd name="T47" fmla="*/ 553 h 497"/>
                            <a:gd name="T48" fmla="+- 0 10188 9795"/>
                            <a:gd name="T49" fmla="*/ T48 w 495"/>
                            <a:gd name="T50" fmla="+- 0 517 69"/>
                            <a:gd name="T51" fmla="*/ 517 h 497"/>
                            <a:gd name="T52" fmla="+- 0 10242 9795"/>
                            <a:gd name="T53" fmla="*/ T52 w 495"/>
                            <a:gd name="T54" fmla="+- 0 463 69"/>
                            <a:gd name="T55" fmla="*/ 463 h 497"/>
                            <a:gd name="T56" fmla="+- 0 10277 9795"/>
                            <a:gd name="T57" fmla="*/ T56 w 495"/>
                            <a:gd name="T58" fmla="+- 0 394 69"/>
                            <a:gd name="T59" fmla="*/ 394 h 497"/>
                            <a:gd name="T60" fmla="+- 0 10289 9795"/>
                            <a:gd name="T61" fmla="*/ T60 w 495"/>
                            <a:gd name="T62" fmla="+- 0 316 69"/>
                            <a:gd name="T63" fmla="*/ 316 h 497"/>
                            <a:gd name="T64" fmla="+- 0 10277 9795"/>
                            <a:gd name="T65" fmla="*/ T64 w 495"/>
                            <a:gd name="T66" fmla="+- 0 238 69"/>
                            <a:gd name="T67" fmla="*/ 238 h 497"/>
                            <a:gd name="T68" fmla="+- 0 10242 9795"/>
                            <a:gd name="T69" fmla="*/ T68 w 495"/>
                            <a:gd name="T70" fmla="+- 0 170 69"/>
                            <a:gd name="T71" fmla="*/ 170 h 497"/>
                            <a:gd name="T72" fmla="+- 0 10188 9795"/>
                            <a:gd name="T73" fmla="*/ T72 w 495"/>
                            <a:gd name="T74" fmla="+- 0 116 69"/>
                            <a:gd name="T75" fmla="*/ 116 h 497"/>
                            <a:gd name="T76" fmla="+- 0 10120 9795"/>
                            <a:gd name="T77" fmla="*/ T76 w 495"/>
                            <a:gd name="T78" fmla="+- 0 81 69"/>
                            <a:gd name="T79" fmla="*/ 81 h 497"/>
                            <a:gd name="T80" fmla="+- 0 10042 9795"/>
                            <a:gd name="T81" fmla="*/ T80 w 495"/>
                            <a:gd name="T82" fmla="+- 0 69 69"/>
                            <a:gd name="T83" fmla="*/ 69 h 4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5" h="497">
                              <a:moveTo>
                                <a:pt x="247" y="0"/>
                              </a:moveTo>
                              <a:lnTo>
                                <a:pt x="169" y="12"/>
                              </a:lnTo>
                              <a:lnTo>
                                <a:pt x="101" y="47"/>
                              </a:lnTo>
                              <a:lnTo>
                                <a:pt x="48" y="101"/>
                              </a:lnTo>
                              <a:lnTo>
                                <a:pt x="13" y="169"/>
                              </a:lnTo>
                              <a:lnTo>
                                <a:pt x="0" y="247"/>
                              </a:lnTo>
                              <a:lnTo>
                                <a:pt x="13" y="325"/>
                              </a:lnTo>
                              <a:lnTo>
                                <a:pt x="48" y="394"/>
                              </a:lnTo>
                              <a:lnTo>
                                <a:pt x="101" y="448"/>
                              </a:lnTo>
                              <a:lnTo>
                                <a:pt x="169" y="484"/>
                              </a:lnTo>
                              <a:lnTo>
                                <a:pt x="247" y="497"/>
                              </a:lnTo>
                              <a:lnTo>
                                <a:pt x="325" y="484"/>
                              </a:lnTo>
                              <a:lnTo>
                                <a:pt x="393" y="448"/>
                              </a:lnTo>
                              <a:lnTo>
                                <a:pt x="447" y="394"/>
                              </a:lnTo>
                              <a:lnTo>
                                <a:pt x="482" y="325"/>
                              </a:lnTo>
                              <a:lnTo>
                                <a:pt x="494" y="247"/>
                              </a:lnTo>
                              <a:lnTo>
                                <a:pt x="482" y="169"/>
                              </a:lnTo>
                              <a:lnTo>
                                <a:pt x="447" y="101"/>
                              </a:lnTo>
                              <a:lnTo>
                                <a:pt x="393" y="47"/>
                              </a:lnTo>
                              <a:lnTo>
                                <a:pt x="325" y="12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7A667" id="Freeform 1" o:spid="_x0000_s1026" style="position:absolute;margin-left:489.75pt;margin-top:3.45pt;width:24.7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5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" path="m247,l169,12,101,47,48,101,13,169,,247r13,78l48,394r53,54l169,484r78,13l325,484r68,-36l447,394r35,-69l494,247,482,169,447,101,393,47,325,12,247,xe" stroked="f">
                <v:path arrowok="t" o:connecttype="custom" o:connectlocs="156845,43815;107315,51435;64135,73660;30480,107950;8255,151130;0,200660;8255,250190;30480,294005;64135,328295;107315,351155;156845,359410;206375,351155;249555,328295;283845,294005;306070,250190;313690,200660;306070,151130;283845,107950;249555,73660;206375,51435;156845,43815" o:connectangles="0,0,0,0,0,0,0,0,0,0,0,0,0,0,0,0,0,0,0,0,0"/>
                <w10:wrap anchorx="page"/>
              </v:shape>
            </w:pict>
          </mc:Fallback>
        </mc:AlternateContent>
      </w:r>
      <w:proofErr w:type="spellStart"/>
      <w:proofErr w:type="gramStart"/>
      <w:r w:rsidRPr="00892601">
        <w:rPr>
          <w:rFonts w:ascii="Arial" w:hAnsi="Arial" w:cs="Arial"/>
          <w:bCs/>
        </w:rPr>
        <w:t>Keterangan</w:t>
      </w:r>
      <w:proofErr w:type="spellEnd"/>
      <w:r w:rsidRPr="00892601">
        <w:rPr>
          <w:rFonts w:ascii="Arial" w:hAnsi="Arial" w:cs="Arial"/>
          <w:bCs/>
        </w:rPr>
        <w:t xml:space="preserve"> :</w:t>
      </w:r>
      <w:proofErr w:type="gramEnd"/>
    </w:p>
    <w:p w:rsidR="00866A04" w:rsidRPr="00892601" w:rsidRDefault="00866A04" w:rsidP="00866A04">
      <w:pPr>
        <w:spacing w:after="0"/>
        <w:jc w:val="both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</w:rPr>
        <w:t>P</w:t>
      </w:r>
      <w:r w:rsidRPr="00892601">
        <w:rPr>
          <w:rFonts w:ascii="Arial" w:hAnsi="Arial" w:cs="Arial"/>
          <w:bCs/>
        </w:rPr>
        <w:tab/>
        <w:t xml:space="preserve">= </w:t>
      </w:r>
      <w:proofErr w:type="spellStart"/>
      <w:r w:rsidRPr="00892601">
        <w:rPr>
          <w:rFonts w:ascii="Arial" w:hAnsi="Arial" w:cs="Arial"/>
          <w:bCs/>
        </w:rPr>
        <w:t>persentase</w:t>
      </w:r>
      <w:proofErr w:type="spellEnd"/>
    </w:p>
    <w:p w:rsidR="00892601" w:rsidRDefault="00866A04" w:rsidP="00866A04">
      <w:pPr>
        <w:spacing w:after="0"/>
        <w:jc w:val="both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</w:rPr>
        <w:t>n</w:t>
      </w:r>
      <w:r w:rsidRPr="00892601">
        <w:rPr>
          <w:rFonts w:ascii="Arial" w:hAnsi="Arial" w:cs="Arial"/>
          <w:bCs/>
        </w:rPr>
        <w:tab/>
        <w:t xml:space="preserve">= </w:t>
      </w:r>
      <w:proofErr w:type="spellStart"/>
      <w:r w:rsidRPr="00892601">
        <w:rPr>
          <w:rFonts w:ascii="Arial" w:hAnsi="Arial" w:cs="Arial"/>
          <w:bCs/>
        </w:rPr>
        <w:t>jumlah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responden</w:t>
      </w:r>
      <w:proofErr w:type="spellEnd"/>
      <w:r w:rsidRPr="00892601">
        <w:rPr>
          <w:rFonts w:ascii="Arial" w:hAnsi="Arial" w:cs="Arial"/>
          <w:bCs/>
        </w:rPr>
        <w:t xml:space="preserve"> pada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tertentu</w:t>
      </w:r>
      <w:proofErr w:type="spellEnd"/>
      <w:r w:rsidRPr="00892601">
        <w:rPr>
          <w:rFonts w:ascii="Arial" w:hAnsi="Arial" w:cs="Arial"/>
          <w:bCs/>
        </w:rPr>
        <w:t xml:space="preserve"> </w:t>
      </w:r>
    </w:p>
    <w:p w:rsidR="00866A04" w:rsidRPr="00892601" w:rsidRDefault="00866A04" w:rsidP="00866A04">
      <w:pPr>
        <w:spacing w:after="0"/>
        <w:jc w:val="both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</w:rPr>
        <w:t>N</w:t>
      </w:r>
      <w:r w:rsidRPr="00892601">
        <w:rPr>
          <w:rFonts w:ascii="Arial" w:hAnsi="Arial" w:cs="Arial"/>
          <w:bCs/>
        </w:rPr>
        <w:tab/>
        <w:t xml:space="preserve">= </w:t>
      </w:r>
      <w:proofErr w:type="spellStart"/>
      <w:r w:rsidRPr="00892601">
        <w:rPr>
          <w:rFonts w:ascii="Arial" w:hAnsi="Arial" w:cs="Arial"/>
          <w:bCs/>
        </w:rPr>
        <w:t>jumlah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responden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</w:p>
    <w:p w:rsidR="00866A04" w:rsidRPr="00892601" w:rsidRDefault="00866A04" w:rsidP="00866A04">
      <w:pPr>
        <w:spacing w:after="0"/>
        <w:jc w:val="both"/>
        <w:rPr>
          <w:rFonts w:ascii="Arial" w:hAnsi="Arial" w:cs="Arial"/>
          <w:bCs/>
        </w:rPr>
      </w:pPr>
    </w:p>
    <w:p w:rsidR="00866A04" w:rsidRPr="00892601" w:rsidRDefault="00866A04" w:rsidP="00866A04">
      <w:pPr>
        <w:spacing w:after="0"/>
        <w:rPr>
          <w:rFonts w:ascii="Arial" w:hAnsi="Arial" w:cs="Arial"/>
          <w:b/>
          <w:bCs/>
        </w:rPr>
      </w:pPr>
      <w:r w:rsidRPr="00892601">
        <w:rPr>
          <w:rFonts w:ascii="Arial" w:hAnsi="Arial" w:cs="Arial"/>
          <w:b/>
          <w:bCs/>
        </w:rPr>
        <w:t>HASIL DAN PEMBAHASAN</w:t>
      </w:r>
    </w:p>
    <w:p w:rsidR="00066153" w:rsidRPr="00892601" w:rsidRDefault="00066153" w:rsidP="00066153">
      <w:pPr>
        <w:spacing w:after="0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</w:rPr>
        <w:t xml:space="preserve">a. </w:t>
      </w:r>
      <w:proofErr w:type="spellStart"/>
      <w:r w:rsidRPr="00892601">
        <w:rPr>
          <w:rFonts w:ascii="Arial" w:hAnsi="Arial" w:cs="Arial"/>
          <w:bCs/>
        </w:rPr>
        <w:t>Motivasi</w:t>
      </w:r>
      <w:proofErr w:type="spellEnd"/>
    </w:p>
    <w:p w:rsidR="00066153" w:rsidRPr="00892601" w:rsidRDefault="00066153" w:rsidP="00892601">
      <w:pPr>
        <w:spacing w:after="0"/>
        <w:ind w:firstLine="720"/>
        <w:jc w:val="both"/>
        <w:rPr>
          <w:rFonts w:ascii="Arial" w:hAnsi="Arial" w:cs="Arial"/>
          <w:bCs/>
        </w:rPr>
      </w:pPr>
      <w:proofErr w:type="spellStart"/>
      <w:r w:rsidRPr="00892601">
        <w:rPr>
          <w:rFonts w:ascii="Arial" w:hAnsi="Arial" w:cs="Arial"/>
          <w:bCs/>
        </w:rPr>
        <w:t>Berdasarkan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hasil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rangkuman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analisis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deskriptif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prosentase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menunjukkan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motivasi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intrinsik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terhadap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</w:t>
      </w:r>
      <w:proofErr w:type="spellEnd"/>
      <w:r w:rsidRPr="00892601">
        <w:rPr>
          <w:rFonts w:ascii="Arial" w:hAnsi="Arial" w:cs="Arial"/>
          <w:bCs/>
        </w:rPr>
        <w:t xml:space="preserve">. </w:t>
      </w:r>
      <w:proofErr w:type="spellStart"/>
      <w:r w:rsidRPr="00892601">
        <w:rPr>
          <w:rFonts w:ascii="Arial" w:hAnsi="Arial" w:cs="Arial"/>
          <w:bCs/>
        </w:rPr>
        <w:t>Sedangkan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motivasi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ekstrinsik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rendah</w:t>
      </w:r>
      <w:proofErr w:type="spellEnd"/>
      <w:r w:rsidRPr="00892601">
        <w:rPr>
          <w:rFonts w:ascii="Arial" w:hAnsi="Arial" w:cs="Arial"/>
          <w:bCs/>
        </w:rPr>
        <w:t xml:space="preserve">. </w:t>
      </w:r>
      <w:proofErr w:type="spellStart"/>
      <w:r w:rsidRPr="00892601">
        <w:rPr>
          <w:rFonts w:ascii="Arial" w:hAnsi="Arial" w:cs="Arial"/>
          <w:bCs/>
        </w:rPr>
        <w:t>Tingginya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motivasi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intrinsik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didapat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tidak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lepas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citacita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perasaan</w:t>
      </w:r>
      <w:proofErr w:type="spellEnd"/>
      <w:r w:rsidRPr="00892601">
        <w:rPr>
          <w:rFonts w:ascii="Arial" w:hAnsi="Arial" w:cs="Arial"/>
          <w:bCs/>
        </w:rPr>
        <w:t xml:space="preserve">, dan </w:t>
      </w:r>
      <w:proofErr w:type="spellStart"/>
      <w:r w:rsidRPr="00892601">
        <w:rPr>
          <w:rFonts w:ascii="Arial" w:hAnsi="Arial" w:cs="Arial"/>
          <w:bCs/>
        </w:rPr>
        <w:t>perhatian</w:t>
      </w:r>
      <w:proofErr w:type="spellEnd"/>
      <w:r w:rsidRPr="00892601">
        <w:rPr>
          <w:rFonts w:ascii="Arial" w:hAnsi="Arial" w:cs="Arial"/>
          <w:bCs/>
        </w:rPr>
        <w:t xml:space="preserve">. </w:t>
      </w:r>
      <w:proofErr w:type="spellStart"/>
      <w:r w:rsidRPr="00892601">
        <w:rPr>
          <w:rFonts w:ascii="Arial" w:hAnsi="Arial" w:cs="Arial"/>
          <w:bCs/>
        </w:rPr>
        <w:t>Sedangkan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rendahnya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motivasi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ekstrinsik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tidak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lepas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lingkungan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pergaulan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fasilitas</w:t>
      </w:r>
      <w:proofErr w:type="spellEnd"/>
      <w:r w:rsidRPr="00892601">
        <w:rPr>
          <w:rFonts w:ascii="Arial" w:hAnsi="Arial" w:cs="Arial"/>
          <w:bCs/>
        </w:rPr>
        <w:t xml:space="preserve">, mass media </w:t>
      </w:r>
      <w:proofErr w:type="spellStart"/>
      <w:r w:rsidRPr="00892601">
        <w:rPr>
          <w:rFonts w:ascii="Arial" w:hAnsi="Arial" w:cs="Arial"/>
          <w:bCs/>
        </w:rPr>
        <w:t>serta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penghargaan</w:t>
      </w:r>
      <w:proofErr w:type="spellEnd"/>
      <w:r w:rsidRPr="00892601">
        <w:rPr>
          <w:rFonts w:ascii="Arial" w:hAnsi="Arial" w:cs="Arial"/>
          <w:bCs/>
        </w:rPr>
        <w:t>.</w:t>
      </w:r>
    </w:p>
    <w:p w:rsidR="00066153" w:rsidRPr="00892601" w:rsidRDefault="00066153" w:rsidP="00066153">
      <w:pPr>
        <w:rPr>
          <w:rFonts w:ascii="Arial" w:hAnsi="Arial" w:cs="Arial"/>
          <w:b/>
          <w:bCs/>
        </w:rPr>
      </w:pPr>
    </w:p>
    <w:p w:rsidR="00066153" w:rsidRPr="00892601" w:rsidRDefault="00066153" w:rsidP="00066153">
      <w:pPr>
        <w:rPr>
          <w:rFonts w:ascii="Arial" w:hAnsi="Arial" w:cs="Arial"/>
          <w:bCs/>
        </w:rPr>
      </w:pPr>
      <w:r w:rsidRPr="00892601">
        <w:rPr>
          <w:rFonts w:ascii="Arial" w:hAnsi="Arial" w:cs="Arial"/>
          <w:bCs/>
        </w:rPr>
        <w:t xml:space="preserve">b. </w:t>
      </w:r>
      <w:proofErr w:type="spellStart"/>
      <w:r w:rsidRPr="00892601">
        <w:rPr>
          <w:rFonts w:ascii="Arial" w:hAnsi="Arial" w:cs="Arial"/>
          <w:bCs/>
        </w:rPr>
        <w:t>Cita-cita</w:t>
      </w:r>
      <w:proofErr w:type="spellEnd"/>
    </w:p>
    <w:p w:rsidR="00066153" w:rsidRPr="00892601" w:rsidRDefault="00066153" w:rsidP="00066153">
      <w:pPr>
        <w:jc w:val="both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</w:rPr>
        <w:tab/>
      </w:r>
      <w:proofErr w:type="spellStart"/>
      <w:r w:rsidRPr="00892601">
        <w:rPr>
          <w:rFonts w:ascii="Arial" w:hAnsi="Arial" w:cs="Arial"/>
          <w:bCs/>
        </w:rPr>
        <w:t>Berdasarkan</w:t>
      </w:r>
      <w:proofErr w:type="spellEnd"/>
      <w:r w:rsidRPr="00892601">
        <w:rPr>
          <w:rFonts w:ascii="Arial" w:hAnsi="Arial" w:cs="Arial"/>
          <w:bCs/>
        </w:rPr>
        <w:t xml:space="preserve"> factor </w:t>
      </w:r>
      <w:proofErr w:type="spellStart"/>
      <w:r w:rsidRPr="00892601">
        <w:rPr>
          <w:rFonts w:ascii="Arial" w:hAnsi="Arial" w:cs="Arial"/>
          <w:bCs/>
        </w:rPr>
        <w:t>cita-cita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sangat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15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50%,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5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16,67%,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rendah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1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3,33% dan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sangat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rendah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4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13,33%%. </w:t>
      </w:r>
      <w:proofErr w:type="spellStart"/>
      <w:r w:rsidRPr="00892601">
        <w:rPr>
          <w:rFonts w:ascii="Arial" w:hAnsi="Arial" w:cs="Arial"/>
          <w:bCs/>
        </w:rPr>
        <w:t>Dengan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demikian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secara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umum</w:t>
      </w:r>
      <w:proofErr w:type="spellEnd"/>
      <w:r w:rsidRPr="00892601">
        <w:rPr>
          <w:rFonts w:ascii="Arial" w:hAnsi="Arial" w:cs="Arial"/>
          <w:bCs/>
        </w:rPr>
        <w:t xml:space="preserve"> pada </w:t>
      </w:r>
      <w:proofErr w:type="spellStart"/>
      <w:r w:rsidRPr="00892601">
        <w:rPr>
          <w:rFonts w:ascii="Arial" w:hAnsi="Arial" w:cs="Arial"/>
          <w:bCs/>
        </w:rPr>
        <w:t>dasarnya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bahwa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cita-cita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terhadap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 pada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SMP </w:t>
      </w:r>
      <w:proofErr w:type="spellStart"/>
      <w:r w:rsidRPr="00892601">
        <w:rPr>
          <w:rFonts w:ascii="Arial" w:hAnsi="Arial" w:cs="Arial"/>
          <w:bCs/>
        </w:rPr>
        <w:t>Swasta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Sabila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Tahun</w:t>
      </w:r>
      <w:proofErr w:type="spellEnd"/>
      <w:r w:rsidRPr="00892601">
        <w:rPr>
          <w:rFonts w:ascii="Arial" w:hAnsi="Arial" w:cs="Arial"/>
          <w:bCs/>
        </w:rPr>
        <w:t xml:space="preserve"> 2020/</w:t>
      </w:r>
      <w:proofErr w:type="gramStart"/>
      <w:r w:rsidRPr="00892601">
        <w:rPr>
          <w:rFonts w:ascii="Arial" w:hAnsi="Arial" w:cs="Arial"/>
          <w:bCs/>
        </w:rPr>
        <w:t>2021</w:t>
      </w:r>
      <w:r w:rsidRPr="00892601">
        <w:rPr>
          <w:rFonts w:ascii="Arial" w:hAnsi="Arial" w:cs="Arial"/>
          <w:bCs/>
          <w:lang w:val="en-ID"/>
        </w:rPr>
        <w:t>.</w:t>
      </w:r>
      <w:r w:rsidRPr="00892601">
        <w:rPr>
          <w:rFonts w:ascii="Arial" w:hAnsi="Arial" w:cs="Arial"/>
          <w:bCs/>
        </w:rPr>
        <w:t>.</w:t>
      </w:r>
      <w:proofErr w:type="gramEnd"/>
      <w:r w:rsidRPr="00892601">
        <w:rPr>
          <w:rFonts w:ascii="Arial" w:hAnsi="Arial" w:cs="Arial"/>
          <w:bCs/>
        </w:rPr>
        <w:t xml:space="preserve"> Hal </w:t>
      </w:r>
      <w:proofErr w:type="spellStart"/>
      <w:r w:rsidRPr="00892601">
        <w:rPr>
          <w:rFonts w:ascii="Arial" w:hAnsi="Arial" w:cs="Arial"/>
          <w:bCs/>
        </w:rPr>
        <w:t>ini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sesuai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dengan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hasil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bahwa</w:t>
      </w:r>
      <w:proofErr w:type="spellEnd"/>
      <w:r w:rsidRPr="00892601">
        <w:rPr>
          <w:rFonts w:ascii="Arial" w:hAnsi="Arial" w:cs="Arial"/>
          <w:bCs/>
        </w:rPr>
        <w:t xml:space="preserve"> rata-rata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SMP </w:t>
      </w:r>
      <w:proofErr w:type="spellStart"/>
      <w:r w:rsidRPr="00892601">
        <w:rPr>
          <w:rFonts w:ascii="Arial" w:hAnsi="Arial" w:cs="Arial"/>
          <w:bCs/>
        </w:rPr>
        <w:t>Swasta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Sabila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Tahun</w:t>
      </w:r>
      <w:proofErr w:type="spellEnd"/>
      <w:r w:rsidRPr="00892601">
        <w:rPr>
          <w:rFonts w:ascii="Arial" w:hAnsi="Arial" w:cs="Arial"/>
          <w:bCs/>
        </w:rPr>
        <w:t xml:space="preserve"> 2020/2021 </w:t>
      </w:r>
      <w:proofErr w:type="spellStart"/>
      <w:r w:rsidRPr="00892601">
        <w:rPr>
          <w:rFonts w:ascii="Arial" w:hAnsi="Arial" w:cs="Arial"/>
          <w:bCs/>
        </w:rPr>
        <w:t>tidak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mempunyai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cita-cita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impian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menjadi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atlet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Bola, </w:t>
      </w:r>
      <w:proofErr w:type="spellStart"/>
      <w:r w:rsidRPr="00892601">
        <w:rPr>
          <w:rFonts w:ascii="Arial" w:hAnsi="Arial" w:cs="Arial"/>
          <w:bCs/>
        </w:rPr>
        <w:t>dikarenakan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memang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belum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ada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wadah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dapat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digunakan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untuk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menampung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bakat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serta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minat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terhadap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 </w:t>
      </w:r>
      <w:proofErr w:type="spellStart"/>
      <w:r w:rsidRPr="00892601">
        <w:rPr>
          <w:rFonts w:ascii="Arial" w:hAnsi="Arial" w:cs="Arial"/>
          <w:bCs/>
        </w:rPr>
        <w:t>seperti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kegiatan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ekstrakurikuler</w:t>
      </w:r>
      <w:proofErr w:type="spellEnd"/>
      <w:r w:rsidRPr="00892601">
        <w:rPr>
          <w:rFonts w:ascii="Arial" w:hAnsi="Arial" w:cs="Arial"/>
          <w:bCs/>
        </w:rPr>
        <w:t>.</w:t>
      </w:r>
    </w:p>
    <w:p w:rsidR="00066153" w:rsidRPr="00892601" w:rsidRDefault="00066153" w:rsidP="00066153">
      <w:pPr>
        <w:jc w:val="both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</w:rPr>
        <w:t xml:space="preserve">c. </w:t>
      </w:r>
      <w:proofErr w:type="spellStart"/>
      <w:r w:rsidRPr="00892601">
        <w:rPr>
          <w:rFonts w:ascii="Arial" w:hAnsi="Arial" w:cs="Arial"/>
          <w:bCs/>
        </w:rPr>
        <w:t>Perasaan</w:t>
      </w:r>
      <w:proofErr w:type="spellEnd"/>
    </w:p>
    <w:p w:rsidR="00066153" w:rsidRPr="00892601" w:rsidRDefault="00066153" w:rsidP="00066153">
      <w:pPr>
        <w:jc w:val="both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</w:rPr>
        <w:tab/>
      </w:r>
      <w:proofErr w:type="spellStart"/>
      <w:r w:rsidRPr="00892601">
        <w:rPr>
          <w:rFonts w:ascii="Arial" w:hAnsi="Arial" w:cs="Arial"/>
          <w:bCs/>
        </w:rPr>
        <w:t>Berdasarkan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hasil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diperoleh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hasil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bahwa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perasaan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terhadap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 pada </w:t>
      </w:r>
      <w:proofErr w:type="spellStart"/>
      <w:r w:rsidRPr="00892601">
        <w:rPr>
          <w:rFonts w:ascii="Arial" w:hAnsi="Arial" w:cs="Arial"/>
          <w:bCs/>
        </w:rPr>
        <w:t>dasarnya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892601">
        <w:rPr>
          <w:rFonts w:ascii="Arial" w:hAnsi="Arial" w:cs="Arial"/>
          <w:bCs/>
        </w:rPr>
        <w:t>tinggi</w:t>
      </w:r>
      <w:proofErr w:type="spellEnd"/>
      <w:r w:rsidRPr="00892601">
        <w:rPr>
          <w:rFonts w:ascii="Arial" w:hAnsi="Arial" w:cs="Arial"/>
          <w:bCs/>
        </w:rPr>
        <w:t xml:space="preserve"> .</w:t>
      </w:r>
      <w:proofErr w:type="gramEnd"/>
      <w:r w:rsidRPr="00892601">
        <w:rPr>
          <w:rFonts w:ascii="Arial" w:hAnsi="Arial" w:cs="Arial"/>
          <w:bCs/>
        </w:rPr>
        <w:t xml:space="preserve"> Hal </w:t>
      </w:r>
      <w:proofErr w:type="spellStart"/>
      <w:r w:rsidRPr="00892601">
        <w:rPr>
          <w:rFonts w:ascii="Arial" w:hAnsi="Arial" w:cs="Arial"/>
          <w:bCs/>
        </w:rPr>
        <w:t>ini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terlihat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hasil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analisis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deskriptif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prosentase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menunjukkan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perasaan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terhadap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yaitu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Berdasarkan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perasaan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terhadap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Bola, </w:t>
      </w:r>
      <w:proofErr w:type="spellStart"/>
      <w:r w:rsidRPr="00892601">
        <w:rPr>
          <w:rFonts w:ascii="Arial" w:hAnsi="Arial" w:cs="Arial"/>
          <w:bCs/>
        </w:rPr>
        <w:t>terlihat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10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33,33%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sangat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5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16,67%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8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26,67%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rendah</w:t>
      </w:r>
      <w:proofErr w:type="spellEnd"/>
      <w:r w:rsidRPr="00892601">
        <w:rPr>
          <w:rFonts w:ascii="Arial" w:hAnsi="Arial" w:cs="Arial"/>
          <w:bCs/>
        </w:rPr>
        <w:t xml:space="preserve"> dan 7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23,33%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sangat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rendah</w:t>
      </w:r>
      <w:proofErr w:type="spellEnd"/>
      <w:r w:rsidRPr="00892601">
        <w:rPr>
          <w:rFonts w:ascii="Arial" w:hAnsi="Arial" w:cs="Arial"/>
          <w:bCs/>
        </w:rPr>
        <w:t xml:space="preserve">. </w:t>
      </w:r>
      <w:proofErr w:type="spellStart"/>
      <w:r w:rsidRPr="00892601">
        <w:rPr>
          <w:rFonts w:ascii="Arial" w:hAnsi="Arial" w:cs="Arial"/>
          <w:bCs/>
        </w:rPr>
        <w:t>Tingginya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perasaan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terhadap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 </w:t>
      </w:r>
      <w:proofErr w:type="spellStart"/>
      <w:r w:rsidRPr="00892601">
        <w:rPr>
          <w:rFonts w:ascii="Arial" w:hAnsi="Arial" w:cs="Arial"/>
          <w:bCs/>
        </w:rPr>
        <w:t>dikarenakan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SMP </w:t>
      </w:r>
      <w:proofErr w:type="spellStart"/>
      <w:r w:rsidRPr="00892601">
        <w:rPr>
          <w:rFonts w:ascii="Arial" w:hAnsi="Arial" w:cs="Arial"/>
          <w:bCs/>
        </w:rPr>
        <w:t>Swasta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Sabila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Tahun</w:t>
      </w:r>
      <w:proofErr w:type="spellEnd"/>
      <w:r w:rsidRPr="00892601">
        <w:rPr>
          <w:rFonts w:ascii="Arial" w:hAnsi="Arial" w:cs="Arial"/>
          <w:bCs/>
        </w:rPr>
        <w:t xml:space="preserve"> 2020/2021 </w:t>
      </w:r>
      <w:proofErr w:type="spellStart"/>
      <w:r w:rsidRPr="00892601">
        <w:rPr>
          <w:rFonts w:ascii="Arial" w:hAnsi="Arial" w:cs="Arial"/>
          <w:bCs/>
        </w:rPr>
        <w:t>senang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dengan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Bola. Dari </w:t>
      </w:r>
      <w:proofErr w:type="spellStart"/>
      <w:r w:rsidRPr="00892601">
        <w:rPr>
          <w:rFonts w:ascii="Arial" w:hAnsi="Arial" w:cs="Arial"/>
          <w:bCs/>
        </w:rPr>
        <w:t>pengamatan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dilakukan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peneliti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menemukan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bahwa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merasa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senang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ketika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berhasil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menguasai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gaya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baru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Sedangkan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perasaan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terhadap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pelatih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guru pada </w:t>
      </w:r>
      <w:proofErr w:type="spellStart"/>
      <w:r w:rsidRPr="00892601">
        <w:rPr>
          <w:rFonts w:ascii="Arial" w:hAnsi="Arial" w:cs="Arial"/>
          <w:bCs/>
        </w:rPr>
        <w:t>dasarnya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sangat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</w:t>
      </w:r>
      <w:proofErr w:type="spellEnd"/>
      <w:r w:rsidRPr="00892601">
        <w:rPr>
          <w:rFonts w:ascii="Arial" w:hAnsi="Arial" w:cs="Arial"/>
          <w:bCs/>
        </w:rPr>
        <w:t xml:space="preserve">. Dari </w:t>
      </w:r>
      <w:proofErr w:type="spellStart"/>
      <w:r w:rsidRPr="00892601">
        <w:rPr>
          <w:rFonts w:ascii="Arial" w:hAnsi="Arial" w:cs="Arial"/>
          <w:bCs/>
        </w:rPr>
        <w:t>hasil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tersebut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peneliti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menemukan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fenomena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lastRenderedPageBreak/>
        <w:t>bahwa</w:t>
      </w:r>
      <w:proofErr w:type="spellEnd"/>
      <w:r w:rsidRPr="00892601">
        <w:rPr>
          <w:rFonts w:ascii="Arial" w:hAnsi="Arial" w:cs="Arial"/>
          <w:bCs/>
        </w:rPr>
        <w:t xml:space="preserve"> guru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mengajar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dengan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cara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menyenangkan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hal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inilah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mendorong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minat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SMP </w:t>
      </w:r>
      <w:proofErr w:type="spellStart"/>
      <w:r w:rsidRPr="00892601">
        <w:rPr>
          <w:rFonts w:ascii="Arial" w:hAnsi="Arial" w:cs="Arial"/>
          <w:bCs/>
        </w:rPr>
        <w:t>Swasta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Sabila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Tahun</w:t>
      </w:r>
      <w:proofErr w:type="spellEnd"/>
      <w:r w:rsidRPr="00892601">
        <w:rPr>
          <w:rFonts w:ascii="Arial" w:hAnsi="Arial" w:cs="Arial"/>
          <w:bCs/>
        </w:rPr>
        <w:t xml:space="preserve"> 2020/2021 </w:t>
      </w:r>
      <w:proofErr w:type="spellStart"/>
      <w:r w:rsidRPr="00892601">
        <w:rPr>
          <w:rFonts w:ascii="Arial" w:hAnsi="Arial" w:cs="Arial"/>
          <w:bCs/>
        </w:rPr>
        <w:t>terhadap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Bola.</w:t>
      </w:r>
    </w:p>
    <w:p w:rsidR="00066153" w:rsidRPr="00892601" w:rsidRDefault="00066153" w:rsidP="00066153">
      <w:pPr>
        <w:jc w:val="both"/>
        <w:rPr>
          <w:rFonts w:ascii="Arial" w:hAnsi="Arial" w:cs="Arial"/>
          <w:bCs/>
        </w:rPr>
      </w:pPr>
    </w:p>
    <w:p w:rsidR="00066153" w:rsidRPr="00892601" w:rsidRDefault="00066153" w:rsidP="00066153">
      <w:pPr>
        <w:jc w:val="both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</w:rPr>
        <w:t xml:space="preserve">d. </w:t>
      </w:r>
      <w:proofErr w:type="spellStart"/>
      <w:r w:rsidRPr="00892601">
        <w:rPr>
          <w:rFonts w:ascii="Arial" w:hAnsi="Arial" w:cs="Arial"/>
          <w:bCs/>
        </w:rPr>
        <w:t>Perhatian</w:t>
      </w:r>
      <w:proofErr w:type="spellEnd"/>
    </w:p>
    <w:p w:rsidR="00066153" w:rsidRPr="00892601" w:rsidRDefault="00066153" w:rsidP="00066153">
      <w:pPr>
        <w:jc w:val="both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</w:rPr>
        <w:tab/>
      </w:r>
      <w:proofErr w:type="spellStart"/>
      <w:r w:rsidRPr="00892601">
        <w:rPr>
          <w:rFonts w:ascii="Arial" w:hAnsi="Arial" w:cs="Arial"/>
          <w:bCs/>
        </w:rPr>
        <w:t>Berdasarkan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perasaan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terhadap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pelatih</w:t>
      </w:r>
      <w:proofErr w:type="spellEnd"/>
      <w:r w:rsidRPr="00892601">
        <w:rPr>
          <w:rFonts w:ascii="Arial" w:hAnsi="Arial" w:cs="Arial"/>
          <w:bCs/>
        </w:rPr>
        <w:t xml:space="preserve">/guru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sangat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8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26,67%,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10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33,33%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2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6,67%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rendah</w:t>
      </w:r>
      <w:proofErr w:type="spellEnd"/>
      <w:r w:rsidRPr="00892601">
        <w:rPr>
          <w:rFonts w:ascii="Arial" w:hAnsi="Arial" w:cs="Arial"/>
          <w:bCs/>
        </w:rPr>
        <w:t xml:space="preserve"> dan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10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33,33%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 </w:t>
      </w:r>
      <w:proofErr w:type="spellStart"/>
      <w:r w:rsidRPr="00892601">
        <w:rPr>
          <w:rFonts w:ascii="Arial" w:hAnsi="Arial" w:cs="Arial"/>
          <w:bCs/>
        </w:rPr>
        <w:t>sangat</w:t>
      </w:r>
      <w:proofErr w:type="spellEnd"/>
      <w:proofErr w:type="gram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rendah</w:t>
      </w:r>
      <w:proofErr w:type="spellEnd"/>
      <w:r w:rsidRPr="00892601">
        <w:rPr>
          <w:rFonts w:ascii="Arial" w:hAnsi="Arial" w:cs="Arial"/>
          <w:bCs/>
        </w:rPr>
        <w:t xml:space="preserve">. </w:t>
      </w:r>
      <w:proofErr w:type="spellStart"/>
      <w:r w:rsidRPr="00892601">
        <w:rPr>
          <w:rFonts w:ascii="Arial" w:hAnsi="Arial" w:cs="Arial"/>
          <w:bCs/>
        </w:rPr>
        <w:t>Rendahnyan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perhatian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terhadap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Bola, </w:t>
      </w:r>
      <w:proofErr w:type="spellStart"/>
      <w:r w:rsidRPr="00892601">
        <w:rPr>
          <w:rFonts w:ascii="Arial" w:hAnsi="Arial" w:cs="Arial"/>
          <w:bCs/>
        </w:rPr>
        <w:t>disebabkan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kurang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aktifnya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mempelajari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tentang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teori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serta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mengikuti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perkembangan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 </w:t>
      </w:r>
      <w:proofErr w:type="spellStart"/>
      <w:r w:rsidRPr="00892601">
        <w:rPr>
          <w:rFonts w:ascii="Arial" w:hAnsi="Arial" w:cs="Arial"/>
          <w:bCs/>
        </w:rPr>
        <w:t>baik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melalui</w:t>
      </w:r>
      <w:proofErr w:type="spellEnd"/>
      <w:r w:rsidRPr="00892601">
        <w:rPr>
          <w:rFonts w:ascii="Arial" w:hAnsi="Arial" w:cs="Arial"/>
          <w:bCs/>
        </w:rPr>
        <w:t xml:space="preserve"> media </w:t>
      </w:r>
      <w:proofErr w:type="spellStart"/>
      <w:r w:rsidRPr="00892601">
        <w:rPr>
          <w:rFonts w:ascii="Arial" w:hAnsi="Arial" w:cs="Arial"/>
          <w:bCs/>
        </w:rPr>
        <w:t>cetak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maupun</w:t>
      </w:r>
      <w:proofErr w:type="spellEnd"/>
      <w:r w:rsidRPr="00892601">
        <w:rPr>
          <w:rFonts w:ascii="Arial" w:hAnsi="Arial" w:cs="Arial"/>
          <w:bCs/>
        </w:rPr>
        <w:t xml:space="preserve"> media </w:t>
      </w:r>
      <w:proofErr w:type="spellStart"/>
      <w:r w:rsidRPr="00892601">
        <w:rPr>
          <w:rFonts w:ascii="Arial" w:hAnsi="Arial" w:cs="Arial"/>
          <w:bCs/>
        </w:rPr>
        <w:t>elektronik</w:t>
      </w:r>
      <w:proofErr w:type="spellEnd"/>
      <w:r w:rsidRPr="00892601">
        <w:rPr>
          <w:rFonts w:ascii="Arial" w:hAnsi="Arial" w:cs="Arial"/>
          <w:bCs/>
        </w:rPr>
        <w:t xml:space="preserve">. </w:t>
      </w:r>
      <w:proofErr w:type="spellStart"/>
      <w:r w:rsidRPr="00892601">
        <w:rPr>
          <w:rFonts w:ascii="Arial" w:hAnsi="Arial" w:cs="Arial"/>
          <w:bCs/>
        </w:rPr>
        <w:t>Sedangkan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perasaan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terhadap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pelatih</w:t>
      </w:r>
      <w:proofErr w:type="spellEnd"/>
      <w:r w:rsidRPr="00892601">
        <w:rPr>
          <w:rFonts w:ascii="Arial" w:hAnsi="Arial" w:cs="Arial"/>
          <w:bCs/>
        </w:rPr>
        <w:t xml:space="preserve">/guru </w:t>
      </w:r>
      <w:proofErr w:type="spellStart"/>
      <w:r w:rsidRPr="00892601">
        <w:rPr>
          <w:rFonts w:ascii="Arial" w:hAnsi="Arial" w:cs="Arial"/>
          <w:bCs/>
        </w:rPr>
        <w:t>dari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hasil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pengamatan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dilakukan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lakukan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menemukan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fenomena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bahwa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tingginya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perhatian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SMP </w:t>
      </w:r>
      <w:proofErr w:type="spellStart"/>
      <w:r w:rsidRPr="00892601">
        <w:rPr>
          <w:rFonts w:ascii="Arial" w:hAnsi="Arial" w:cs="Arial"/>
          <w:bCs/>
        </w:rPr>
        <w:t>Swasta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Sabila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Tahun</w:t>
      </w:r>
      <w:proofErr w:type="spellEnd"/>
      <w:r w:rsidRPr="00892601">
        <w:rPr>
          <w:rFonts w:ascii="Arial" w:hAnsi="Arial" w:cs="Arial"/>
          <w:bCs/>
        </w:rPr>
        <w:t xml:space="preserve"> 2020/2021 </w:t>
      </w:r>
      <w:proofErr w:type="spellStart"/>
      <w:r w:rsidRPr="00892601">
        <w:rPr>
          <w:rFonts w:ascii="Arial" w:hAnsi="Arial" w:cs="Arial"/>
          <w:bCs/>
        </w:rPr>
        <w:t>terhadap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pelatih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guru</w:t>
      </w:r>
    </w:p>
    <w:p w:rsidR="00066153" w:rsidRPr="00892601" w:rsidRDefault="00066153" w:rsidP="00066153">
      <w:pPr>
        <w:jc w:val="both"/>
        <w:rPr>
          <w:rFonts w:ascii="Arial" w:hAnsi="Arial" w:cs="Arial"/>
          <w:bCs/>
        </w:rPr>
      </w:pPr>
      <w:proofErr w:type="spellStart"/>
      <w:proofErr w:type="gramStart"/>
      <w:r w:rsidRPr="00892601">
        <w:rPr>
          <w:rFonts w:ascii="Arial" w:hAnsi="Arial" w:cs="Arial"/>
          <w:bCs/>
        </w:rPr>
        <w:t>e.Lingkungan</w:t>
      </w:r>
      <w:proofErr w:type="spellEnd"/>
      <w:proofErr w:type="gramEnd"/>
    </w:p>
    <w:p w:rsidR="00066153" w:rsidRPr="00892601" w:rsidRDefault="00066153" w:rsidP="00066153">
      <w:pPr>
        <w:jc w:val="both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</w:rPr>
        <w:tab/>
      </w:r>
      <w:proofErr w:type="spellStart"/>
      <w:r w:rsidRPr="00892601">
        <w:rPr>
          <w:rFonts w:ascii="Arial" w:hAnsi="Arial" w:cs="Arial"/>
          <w:bCs/>
        </w:rPr>
        <w:t>Berdasarkan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lingkungan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keluarga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terlihat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14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46,67%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sangat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6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20%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7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23,33%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rendah</w:t>
      </w:r>
      <w:proofErr w:type="spellEnd"/>
      <w:r w:rsidRPr="00892601">
        <w:rPr>
          <w:rFonts w:ascii="Arial" w:hAnsi="Arial" w:cs="Arial"/>
          <w:bCs/>
        </w:rPr>
        <w:t xml:space="preserve"> dan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3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10%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sangat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rendah</w:t>
      </w:r>
      <w:proofErr w:type="spellEnd"/>
      <w:r w:rsidRPr="00892601">
        <w:rPr>
          <w:rFonts w:ascii="Arial" w:hAnsi="Arial" w:cs="Arial"/>
          <w:bCs/>
        </w:rPr>
        <w:t xml:space="preserve">. </w:t>
      </w:r>
      <w:proofErr w:type="spellStart"/>
      <w:r w:rsidRPr="00892601">
        <w:rPr>
          <w:rFonts w:ascii="Arial" w:hAnsi="Arial" w:cs="Arial"/>
          <w:bCs/>
        </w:rPr>
        <w:t>Tingginya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lingkungan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keluarga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dikarenakan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lingkungan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keluarga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memilki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pengaruh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bagi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rendahnya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minat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SMP </w:t>
      </w:r>
      <w:proofErr w:type="spellStart"/>
      <w:r w:rsidRPr="00892601">
        <w:rPr>
          <w:rFonts w:ascii="Arial" w:hAnsi="Arial" w:cs="Arial"/>
          <w:bCs/>
        </w:rPr>
        <w:t>Swasta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Sabila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Tahun</w:t>
      </w:r>
      <w:proofErr w:type="spellEnd"/>
      <w:r w:rsidRPr="00892601">
        <w:rPr>
          <w:rFonts w:ascii="Arial" w:hAnsi="Arial" w:cs="Arial"/>
          <w:bCs/>
        </w:rPr>
        <w:t xml:space="preserve"> 2020/2021 </w:t>
      </w:r>
      <w:proofErr w:type="spellStart"/>
      <w:r w:rsidRPr="00892601">
        <w:rPr>
          <w:rFonts w:ascii="Arial" w:hAnsi="Arial" w:cs="Arial"/>
          <w:bCs/>
        </w:rPr>
        <w:t>untuk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mengikuti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kegiatan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Bola. Dari </w:t>
      </w:r>
      <w:proofErr w:type="spellStart"/>
      <w:r w:rsidRPr="00892601">
        <w:rPr>
          <w:rFonts w:ascii="Arial" w:hAnsi="Arial" w:cs="Arial"/>
          <w:bCs/>
        </w:rPr>
        <w:t>hasil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keluarga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khususnya</w:t>
      </w:r>
      <w:proofErr w:type="spellEnd"/>
      <w:r w:rsidRPr="00892601">
        <w:rPr>
          <w:rFonts w:ascii="Arial" w:hAnsi="Arial" w:cs="Arial"/>
          <w:bCs/>
        </w:rPr>
        <w:t xml:space="preserve"> orang </w:t>
      </w:r>
      <w:proofErr w:type="spellStart"/>
      <w:r w:rsidRPr="00892601">
        <w:rPr>
          <w:rFonts w:ascii="Arial" w:hAnsi="Arial" w:cs="Arial"/>
          <w:bCs/>
        </w:rPr>
        <w:t>tua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memberikan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dukungan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serta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ijin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untuk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mengikuti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kegiatan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Bola, </w:t>
      </w:r>
      <w:proofErr w:type="spellStart"/>
      <w:r w:rsidRPr="00892601">
        <w:rPr>
          <w:rFonts w:ascii="Arial" w:hAnsi="Arial" w:cs="Arial"/>
          <w:bCs/>
        </w:rPr>
        <w:t>serta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memberikan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tambahan</w:t>
      </w:r>
      <w:proofErr w:type="spellEnd"/>
      <w:r w:rsidRPr="00892601">
        <w:rPr>
          <w:rFonts w:ascii="Arial" w:hAnsi="Arial" w:cs="Arial"/>
          <w:bCs/>
        </w:rPr>
        <w:t xml:space="preserve"> uang </w:t>
      </w:r>
      <w:proofErr w:type="spellStart"/>
      <w:r w:rsidRPr="00892601">
        <w:rPr>
          <w:rFonts w:ascii="Arial" w:hAnsi="Arial" w:cs="Arial"/>
          <w:bCs/>
        </w:rPr>
        <w:t>saku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bagi</w:t>
      </w:r>
      <w:proofErr w:type="spellEnd"/>
      <w:r w:rsidRPr="00892601">
        <w:rPr>
          <w:rFonts w:ascii="Arial" w:hAnsi="Arial" w:cs="Arial"/>
          <w:bCs/>
        </w:rPr>
        <w:t xml:space="preserve"> para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. Para orang </w:t>
      </w:r>
      <w:proofErr w:type="spellStart"/>
      <w:r w:rsidRPr="00892601">
        <w:rPr>
          <w:rFonts w:ascii="Arial" w:hAnsi="Arial" w:cs="Arial"/>
          <w:bCs/>
        </w:rPr>
        <w:t>tua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menganggap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bahwa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 </w:t>
      </w:r>
      <w:proofErr w:type="spellStart"/>
      <w:r w:rsidRPr="00892601">
        <w:rPr>
          <w:rFonts w:ascii="Arial" w:hAnsi="Arial" w:cs="Arial"/>
          <w:bCs/>
        </w:rPr>
        <w:t>merupakan</w:t>
      </w:r>
      <w:proofErr w:type="spellEnd"/>
      <w:r w:rsidRPr="00892601">
        <w:rPr>
          <w:rFonts w:ascii="Arial" w:hAnsi="Arial" w:cs="Arial"/>
          <w:bCs/>
        </w:rPr>
        <w:t xml:space="preserve"> salah </w:t>
      </w:r>
      <w:proofErr w:type="spellStart"/>
      <w:r w:rsidRPr="00892601">
        <w:rPr>
          <w:rFonts w:ascii="Arial" w:hAnsi="Arial" w:cs="Arial"/>
          <w:bCs/>
        </w:rPr>
        <w:t>satu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kemampuan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bermanfaat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sehingga</w:t>
      </w:r>
      <w:proofErr w:type="spellEnd"/>
      <w:r w:rsidRPr="00892601">
        <w:rPr>
          <w:rFonts w:ascii="Arial" w:hAnsi="Arial" w:cs="Arial"/>
          <w:bCs/>
        </w:rPr>
        <w:t xml:space="preserve"> orang </w:t>
      </w:r>
      <w:proofErr w:type="spellStart"/>
      <w:r w:rsidRPr="00892601">
        <w:rPr>
          <w:rFonts w:ascii="Arial" w:hAnsi="Arial" w:cs="Arial"/>
          <w:bCs/>
        </w:rPr>
        <w:t>tua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berharap</w:t>
      </w:r>
      <w:proofErr w:type="spellEnd"/>
      <w:r w:rsidRPr="00892601">
        <w:rPr>
          <w:rFonts w:ascii="Arial" w:hAnsi="Arial" w:cs="Arial"/>
          <w:bCs/>
        </w:rPr>
        <w:t xml:space="preserve"> agar </w:t>
      </w:r>
      <w:proofErr w:type="spellStart"/>
      <w:r w:rsidRPr="00892601">
        <w:rPr>
          <w:rFonts w:ascii="Arial" w:hAnsi="Arial" w:cs="Arial"/>
          <w:bCs/>
        </w:rPr>
        <w:t>anak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mereka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mempunyai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kemampuan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Bola. </w:t>
      </w:r>
      <w:proofErr w:type="spellStart"/>
      <w:r w:rsidRPr="00892601">
        <w:rPr>
          <w:rFonts w:ascii="Arial" w:hAnsi="Arial" w:cs="Arial"/>
          <w:bCs/>
        </w:rPr>
        <w:t>Sedangkan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lingkungan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teman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bergaul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dikarenakan</w:t>
      </w:r>
      <w:proofErr w:type="spellEnd"/>
      <w:r w:rsidRPr="00892601">
        <w:rPr>
          <w:rFonts w:ascii="Arial" w:hAnsi="Arial" w:cs="Arial"/>
          <w:bCs/>
        </w:rPr>
        <w:t xml:space="preserve"> pada </w:t>
      </w:r>
      <w:proofErr w:type="spellStart"/>
      <w:r w:rsidRPr="00892601">
        <w:rPr>
          <w:rFonts w:ascii="Arial" w:hAnsi="Arial" w:cs="Arial"/>
          <w:bCs/>
        </w:rPr>
        <w:t>usia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remaja</w:t>
      </w:r>
      <w:proofErr w:type="spellEnd"/>
      <w:r w:rsidRPr="00892601">
        <w:rPr>
          <w:rFonts w:ascii="Arial" w:hAnsi="Arial" w:cs="Arial"/>
          <w:bCs/>
        </w:rPr>
        <w:t xml:space="preserve"> para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SMP </w:t>
      </w:r>
      <w:proofErr w:type="spellStart"/>
      <w:r w:rsidRPr="00892601">
        <w:rPr>
          <w:rFonts w:ascii="Arial" w:hAnsi="Arial" w:cs="Arial"/>
          <w:bCs/>
        </w:rPr>
        <w:t>Swasta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Sabila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Tahun</w:t>
      </w:r>
      <w:proofErr w:type="spellEnd"/>
      <w:r w:rsidRPr="00892601">
        <w:rPr>
          <w:rFonts w:ascii="Arial" w:hAnsi="Arial" w:cs="Arial"/>
          <w:bCs/>
        </w:rPr>
        <w:t xml:space="preserve"> 2020/2021</w:t>
      </w:r>
    </w:p>
    <w:p w:rsidR="00066153" w:rsidRPr="00892601" w:rsidRDefault="00066153" w:rsidP="00066153">
      <w:pPr>
        <w:rPr>
          <w:rFonts w:ascii="Arial" w:hAnsi="Arial" w:cs="Arial"/>
          <w:b/>
          <w:bCs/>
        </w:rPr>
      </w:pPr>
      <w:r w:rsidRPr="00892601">
        <w:rPr>
          <w:rFonts w:ascii="Arial" w:hAnsi="Arial" w:cs="Arial"/>
          <w:b/>
          <w:bCs/>
        </w:rPr>
        <w:t>KESIMPULAN</w:t>
      </w:r>
    </w:p>
    <w:p w:rsidR="00066153" w:rsidRPr="00892601" w:rsidRDefault="00066153" w:rsidP="00892601">
      <w:pPr>
        <w:spacing w:after="0"/>
        <w:ind w:firstLine="720"/>
        <w:jc w:val="both"/>
        <w:rPr>
          <w:rFonts w:ascii="Arial" w:hAnsi="Arial" w:cs="Arial"/>
          <w:bCs/>
        </w:rPr>
      </w:pPr>
      <w:r w:rsidRPr="00892601">
        <w:rPr>
          <w:rFonts w:ascii="Arial" w:hAnsi="Arial" w:cs="Arial"/>
          <w:bCs/>
        </w:rPr>
        <w:t xml:space="preserve">Pada </w:t>
      </w:r>
      <w:proofErr w:type="spellStart"/>
      <w:r w:rsidRPr="00892601">
        <w:rPr>
          <w:rFonts w:ascii="Arial" w:hAnsi="Arial" w:cs="Arial"/>
          <w:bCs/>
        </w:rPr>
        <w:t>dasarnya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minat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SMP </w:t>
      </w:r>
      <w:proofErr w:type="spellStart"/>
      <w:r w:rsidRPr="00892601">
        <w:rPr>
          <w:rFonts w:ascii="Arial" w:hAnsi="Arial" w:cs="Arial"/>
          <w:bCs/>
        </w:rPr>
        <w:t>Swasta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Sabila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Tahun</w:t>
      </w:r>
      <w:proofErr w:type="spellEnd"/>
      <w:r w:rsidRPr="00892601">
        <w:rPr>
          <w:rFonts w:ascii="Arial" w:hAnsi="Arial" w:cs="Arial"/>
          <w:bCs/>
        </w:rPr>
        <w:t xml:space="preserve"> 2020/2021,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</w:t>
      </w:r>
      <w:proofErr w:type="spellEnd"/>
      <w:r w:rsidRPr="00892601">
        <w:rPr>
          <w:rFonts w:ascii="Arial" w:hAnsi="Arial" w:cs="Arial"/>
          <w:bCs/>
        </w:rPr>
        <w:t xml:space="preserve">. Dari </w:t>
      </w:r>
      <w:proofErr w:type="spellStart"/>
      <w:r w:rsidRPr="00892601">
        <w:rPr>
          <w:rFonts w:ascii="Arial" w:hAnsi="Arial" w:cs="Arial"/>
          <w:bCs/>
        </w:rPr>
        <w:t>hasil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penelitian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diperoleh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12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(40%) </w:t>
      </w:r>
      <w:proofErr w:type="spellStart"/>
      <w:r w:rsidRPr="00892601">
        <w:rPr>
          <w:rFonts w:ascii="Arial" w:hAnsi="Arial" w:cs="Arial"/>
          <w:bCs/>
        </w:rPr>
        <w:t>memiliki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minat</w:t>
      </w:r>
      <w:proofErr w:type="spellEnd"/>
      <w:r w:rsidRPr="00892601">
        <w:rPr>
          <w:rFonts w:ascii="Arial" w:hAnsi="Arial" w:cs="Arial"/>
          <w:bCs/>
        </w:rPr>
        <w:t xml:space="preserve"> yang </w:t>
      </w:r>
      <w:proofErr w:type="spellStart"/>
      <w:r w:rsidRPr="00892601">
        <w:rPr>
          <w:rFonts w:ascii="Arial" w:hAnsi="Arial" w:cs="Arial"/>
          <w:bCs/>
        </w:rPr>
        <w:t>sangat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terhadap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Bola,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7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23,33%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tinggi</w:t>
      </w:r>
      <w:proofErr w:type="spellEnd"/>
      <w:r w:rsidRPr="00892601">
        <w:rPr>
          <w:rFonts w:ascii="Arial" w:hAnsi="Arial" w:cs="Arial"/>
          <w:bCs/>
        </w:rPr>
        <w:t xml:space="preserve">,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3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10%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 </w:t>
      </w:r>
      <w:proofErr w:type="spellStart"/>
      <w:r w:rsidRPr="00892601">
        <w:rPr>
          <w:rFonts w:ascii="Arial" w:hAnsi="Arial" w:cs="Arial"/>
          <w:bCs/>
        </w:rPr>
        <w:t>rendah</w:t>
      </w:r>
      <w:proofErr w:type="spellEnd"/>
      <w:r w:rsidRPr="00892601">
        <w:rPr>
          <w:rFonts w:ascii="Arial" w:hAnsi="Arial" w:cs="Arial"/>
          <w:bCs/>
        </w:rPr>
        <w:t xml:space="preserve"> dan </w:t>
      </w:r>
      <w:proofErr w:type="spellStart"/>
      <w:r w:rsidRPr="00892601">
        <w:rPr>
          <w:rFonts w:ascii="Arial" w:hAnsi="Arial" w:cs="Arial"/>
          <w:bCs/>
        </w:rPr>
        <w:t>sebanyak</w:t>
      </w:r>
      <w:proofErr w:type="spellEnd"/>
      <w:r w:rsidRPr="00892601">
        <w:rPr>
          <w:rFonts w:ascii="Arial" w:hAnsi="Arial" w:cs="Arial"/>
          <w:bCs/>
        </w:rPr>
        <w:t xml:space="preserve"> 8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atau</w:t>
      </w:r>
      <w:proofErr w:type="spellEnd"/>
      <w:r w:rsidRPr="00892601">
        <w:rPr>
          <w:rFonts w:ascii="Arial" w:hAnsi="Arial" w:cs="Arial"/>
          <w:bCs/>
        </w:rPr>
        <w:t xml:space="preserve"> 26,67% </w:t>
      </w:r>
      <w:proofErr w:type="spellStart"/>
      <w:r w:rsidRPr="00892601">
        <w:rPr>
          <w:rFonts w:ascii="Arial" w:hAnsi="Arial" w:cs="Arial"/>
          <w:bCs/>
        </w:rPr>
        <w:t>termasuk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dalam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kategori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sangat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rendah.Tingginya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minat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olahraga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Sepak</w:t>
      </w:r>
      <w:proofErr w:type="spellEnd"/>
      <w:r w:rsidRPr="00892601">
        <w:rPr>
          <w:rFonts w:ascii="Arial" w:hAnsi="Arial" w:cs="Arial"/>
          <w:bCs/>
        </w:rPr>
        <w:t xml:space="preserve"> Bola </w:t>
      </w:r>
      <w:proofErr w:type="spellStart"/>
      <w:r w:rsidRPr="00892601">
        <w:rPr>
          <w:rFonts w:ascii="Arial" w:hAnsi="Arial" w:cs="Arial"/>
          <w:bCs/>
        </w:rPr>
        <w:t>siswa</w:t>
      </w:r>
      <w:proofErr w:type="spellEnd"/>
      <w:r w:rsidRPr="00892601">
        <w:rPr>
          <w:rFonts w:ascii="Arial" w:hAnsi="Arial" w:cs="Arial"/>
          <w:bCs/>
        </w:rPr>
        <w:t xml:space="preserve"> SMP </w:t>
      </w:r>
      <w:proofErr w:type="spellStart"/>
      <w:r w:rsidRPr="00892601">
        <w:rPr>
          <w:rFonts w:ascii="Arial" w:hAnsi="Arial" w:cs="Arial"/>
          <w:bCs/>
        </w:rPr>
        <w:t>Swasta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Sabila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Tahun</w:t>
      </w:r>
      <w:proofErr w:type="spellEnd"/>
      <w:r w:rsidRPr="00892601">
        <w:rPr>
          <w:rFonts w:ascii="Arial" w:hAnsi="Arial" w:cs="Arial"/>
          <w:bCs/>
        </w:rPr>
        <w:t xml:space="preserve"> 2020/2021dipengaruhi oleh </w:t>
      </w:r>
      <w:proofErr w:type="spellStart"/>
      <w:r w:rsidRPr="00892601">
        <w:rPr>
          <w:rFonts w:ascii="Arial" w:hAnsi="Arial" w:cs="Arial"/>
          <w:bCs/>
        </w:rPr>
        <w:t>dua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hal</w:t>
      </w:r>
      <w:proofErr w:type="spellEnd"/>
      <w:r w:rsidRPr="00892601">
        <w:rPr>
          <w:rFonts w:ascii="Arial" w:hAnsi="Arial" w:cs="Arial"/>
          <w:bCs/>
        </w:rPr>
        <w:t xml:space="preserve">; </w:t>
      </w:r>
      <w:proofErr w:type="spellStart"/>
      <w:r w:rsidRPr="00892601">
        <w:rPr>
          <w:rFonts w:ascii="Arial" w:hAnsi="Arial" w:cs="Arial"/>
          <w:bCs/>
        </w:rPr>
        <w:t>pertama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motivasi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Intrisik</w:t>
      </w:r>
      <w:proofErr w:type="spellEnd"/>
      <w:r w:rsidRPr="00892601">
        <w:rPr>
          <w:rFonts w:ascii="Arial" w:hAnsi="Arial" w:cs="Arial"/>
          <w:bCs/>
        </w:rPr>
        <w:t xml:space="preserve">, yang </w:t>
      </w:r>
      <w:proofErr w:type="spellStart"/>
      <w:r w:rsidRPr="00892601">
        <w:rPr>
          <w:rFonts w:ascii="Arial" w:hAnsi="Arial" w:cs="Arial"/>
          <w:bCs/>
        </w:rPr>
        <w:t>kedua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adalah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faktor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motivasi</w:t>
      </w:r>
      <w:proofErr w:type="spellEnd"/>
      <w:r w:rsidRPr="00892601">
        <w:rPr>
          <w:rFonts w:ascii="Arial" w:hAnsi="Arial" w:cs="Arial"/>
          <w:bCs/>
        </w:rPr>
        <w:t xml:space="preserve"> </w:t>
      </w:r>
      <w:proofErr w:type="spellStart"/>
      <w:r w:rsidRPr="00892601">
        <w:rPr>
          <w:rFonts w:ascii="Arial" w:hAnsi="Arial" w:cs="Arial"/>
          <w:bCs/>
        </w:rPr>
        <w:t>ekstrinsik</w:t>
      </w:r>
      <w:proofErr w:type="spellEnd"/>
      <w:r w:rsidRPr="00892601">
        <w:rPr>
          <w:rFonts w:ascii="Arial" w:hAnsi="Arial" w:cs="Arial"/>
          <w:bCs/>
        </w:rPr>
        <w:t>.</w:t>
      </w:r>
    </w:p>
    <w:p w:rsidR="008A4A80" w:rsidRPr="00892601" w:rsidRDefault="008A4A80" w:rsidP="008A4A80">
      <w:pPr>
        <w:spacing w:after="0"/>
        <w:jc w:val="both"/>
        <w:rPr>
          <w:rFonts w:ascii="Arial" w:hAnsi="Arial" w:cs="Arial"/>
          <w:bCs/>
        </w:rPr>
      </w:pPr>
    </w:p>
    <w:p w:rsidR="008A4A80" w:rsidRPr="00892601" w:rsidRDefault="008A4A80" w:rsidP="008A4A80">
      <w:pPr>
        <w:spacing w:after="0"/>
        <w:jc w:val="both"/>
        <w:rPr>
          <w:rFonts w:ascii="Arial" w:hAnsi="Arial" w:cs="Arial"/>
          <w:b/>
          <w:bCs/>
        </w:rPr>
      </w:pPr>
      <w:r w:rsidRPr="00892601">
        <w:rPr>
          <w:rFonts w:ascii="Arial" w:hAnsi="Arial" w:cs="Arial"/>
          <w:b/>
          <w:bCs/>
        </w:rPr>
        <w:t>UCAPAN TERIMA KASIH</w:t>
      </w:r>
    </w:p>
    <w:p w:rsidR="00066153" w:rsidRPr="00892601" w:rsidRDefault="008A4A80" w:rsidP="00892601">
      <w:pPr>
        <w:spacing w:after="0"/>
        <w:ind w:firstLine="720"/>
        <w:jc w:val="both"/>
        <w:rPr>
          <w:rFonts w:ascii="Arial" w:hAnsi="Arial" w:cs="Arial"/>
          <w:bCs/>
        </w:rPr>
      </w:pPr>
      <w:proofErr w:type="spellStart"/>
      <w:r w:rsidRPr="00892601">
        <w:rPr>
          <w:rFonts w:ascii="Arial" w:hAnsi="Arial" w:cs="Arial"/>
          <w:bCs/>
        </w:rPr>
        <w:t>Artikel</w:t>
      </w:r>
      <w:proofErr w:type="spellEnd"/>
      <w:r w:rsidRPr="00892601">
        <w:rPr>
          <w:rFonts w:ascii="Arial" w:hAnsi="Arial" w:cs="Arial"/>
          <w:bCs/>
          <w:lang w:val="id-ID"/>
        </w:rPr>
        <w:t xml:space="preserve"> ini dapat diselesaikan berkat bantuan dari berbagai pihak. Oleh karena itu peneliti menyampaikan ucapan terima kasih dan penghargaan yang setinggi-tingginya kepada pihak-pihak yang telah membantu penyelesaian </w:t>
      </w:r>
      <w:proofErr w:type="spellStart"/>
      <w:r w:rsidRPr="00892601">
        <w:rPr>
          <w:rFonts w:ascii="Arial" w:hAnsi="Arial" w:cs="Arial"/>
          <w:bCs/>
        </w:rPr>
        <w:t>artikel</w:t>
      </w:r>
      <w:proofErr w:type="spellEnd"/>
      <w:r w:rsidRPr="00892601">
        <w:rPr>
          <w:rFonts w:ascii="Arial" w:hAnsi="Arial" w:cs="Arial"/>
          <w:bCs/>
          <w:lang w:val="id-ID"/>
        </w:rPr>
        <w:t xml:space="preserve"> ini. Ucapan </w:t>
      </w:r>
      <w:r w:rsidRPr="00892601">
        <w:rPr>
          <w:rFonts w:ascii="Arial" w:hAnsi="Arial" w:cs="Arial"/>
          <w:bCs/>
          <w:lang w:val="id-ID"/>
        </w:rPr>
        <w:lastRenderedPageBreak/>
        <w:t>terima kasih peneliti sampaikan pertama sekali kepada Dosen Pembimbing Skripsi yang telah membimbing saya hingga terselesaikannya Skripsi ini</w:t>
      </w:r>
      <w:r w:rsidRPr="00892601">
        <w:rPr>
          <w:rFonts w:ascii="Arial" w:hAnsi="Arial" w:cs="Arial"/>
          <w:bCs/>
        </w:rPr>
        <w:t xml:space="preserve"> Ir. </w:t>
      </w:r>
      <w:proofErr w:type="spellStart"/>
      <w:r w:rsidRPr="00892601">
        <w:rPr>
          <w:rFonts w:ascii="Arial" w:hAnsi="Arial" w:cs="Arial"/>
          <w:bCs/>
        </w:rPr>
        <w:t>Dewi</w:t>
      </w:r>
      <w:proofErr w:type="spellEnd"/>
      <w:r w:rsidRPr="00892601">
        <w:rPr>
          <w:rFonts w:ascii="Arial" w:hAnsi="Arial" w:cs="Arial"/>
          <w:bCs/>
        </w:rPr>
        <w:t xml:space="preserve"> Maya Sari, </w:t>
      </w:r>
      <w:proofErr w:type="spellStart"/>
      <w:proofErr w:type="gramStart"/>
      <w:r w:rsidRPr="00892601">
        <w:rPr>
          <w:rFonts w:ascii="Arial" w:hAnsi="Arial" w:cs="Arial"/>
          <w:bCs/>
        </w:rPr>
        <w:t>S.Pd</w:t>
      </w:r>
      <w:proofErr w:type="gramEnd"/>
      <w:r w:rsidRPr="00892601">
        <w:rPr>
          <w:rFonts w:ascii="Arial" w:hAnsi="Arial" w:cs="Arial"/>
          <w:bCs/>
        </w:rPr>
        <w:t>,MM,M.Pd</w:t>
      </w:r>
      <w:proofErr w:type="spellEnd"/>
    </w:p>
    <w:p w:rsidR="008A4A80" w:rsidRPr="00892601" w:rsidRDefault="008A4A80" w:rsidP="00066153">
      <w:pPr>
        <w:spacing w:after="0"/>
        <w:jc w:val="both"/>
        <w:rPr>
          <w:rFonts w:ascii="Arial" w:hAnsi="Arial" w:cs="Arial"/>
          <w:bCs/>
        </w:rPr>
      </w:pPr>
    </w:p>
    <w:p w:rsidR="008A4A80" w:rsidRPr="00892601" w:rsidRDefault="008A4A80" w:rsidP="00066153">
      <w:pPr>
        <w:spacing w:after="0"/>
        <w:jc w:val="both"/>
        <w:rPr>
          <w:rFonts w:ascii="Arial" w:hAnsi="Arial" w:cs="Arial"/>
          <w:b/>
          <w:bCs/>
        </w:rPr>
      </w:pPr>
    </w:p>
    <w:p w:rsidR="008A4A80" w:rsidRPr="00892601" w:rsidRDefault="008A4A80" w:rsidP="00066153">
      <w:pPr>
        <w:spacing w:after="0"/>
        <w:jc w:val="both"/>
        <w:rPr>
          <w:rFonts w:ascii="Arial" w:hAnsi="Arial" w:cs="Arial"/>
          <w:b/>
          <w:bCs/>
        </w:rPr>
      </w:pPr>
    </w:p>
    <w:p w:rsidR="008A4A80" w:rsidRPr="00892601" w:rsidRDefault="008A4A80" w:rsidP="00066153">
      <w:pPr>
        <w:spacing w:after="0"/>
        <w:jc w:val="both"/>
        <w:rPr>
          <w:rFonts w:ascii="Arial" w:hAnsi="Arial" w:cs="Arial"/>
          <w:b/>
          <w:bCs/>
        </w:rPr>
      </w:pPr>
      <w:r w:rsidRPr="00892601">
        <w:rPr>
          <w:rFonts w:ascii="Arial" w:hAnsi="Arial" w:cs="Arial"/>
          <w:b/>
          <w:bCs/>
        </w:rPr>
        <w:t>DAFTAR PUSTAKA</w:t>
      </w:r>
    </w:p>
    <w:p w:rsidR="008A4A80" w:rsidRPr="00892601" w:rsidRDefault="008A4A80" w:rsidP="008A4A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892601">
        <w:rPr>
          <w:rFonts w:ascii="Arial" w:hAnsi="Arial" w:cs="Arial"/>
          <w:sz w:val="22"/>
          <w:szCs w:val="22"/>
        </w:rPr>
        <w:t>Dimyati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A. (2019). Tingkat </w:t>
      </w:r>
      <w:proofErr w:type="spellStart"/>
      <w:r w:rsidRPr="00892601">
        <w:rPr>
          <w:rFonts w:ascii="Arial" w:hAnsi="Arial" w:cs="Arial"/>
          <w:sz w:val="22"/>
          <w:szCs w:val="22"/>
        </w:rPr>
        <w:t>Kejenuhan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Guru </w:t>
      </w:r>
      <w:proofErr w:type="spellStart"/>
      <w:r w:rsidRPr="00892601">
        <w:rPr>
          <w:rFonts w:ascii="Arial" w:hAnsi="Arial" w:cs="Arial"/>
          <w:sz w:val="22"/>
          <w:szCs w:val="22"/>
        </w:rPr>
        <w:t>dalam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Mengajar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Pendidikan. </w:t>
      </w:r>
      <w:proofErr w:type="spellStart"/>
      <w:r w:rsidRPr="00892601">
        <w:rPr>
          <w:rFonts w:ascii="Arial" w:hAnsi="Arial" w:cs="Arial"/>
          <w:sz w:val="22"/>
          <w:szCs w:val="22"/>
        </w:rPr>
        <w:t>Jurnal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I</w:t>
      </w:r>
      <w:r w:rsidRPr="00892601">
        <w:rPr>
          <w:rFonts w:ascii="Arial" w:hAnsi="Arial" w:cs="Arial"/>
          <w:sz w:val="22"/>
          <w:szCs w:val="22"/>
        </w:rPr>
        <w:tab/>
      </w:r>
      <w:proofErr w:type="spellStart"/>
      <w:r w:rsidRPr="00892601">
        <w:rPr>
          <w:rFonts w:ascii="Arial" w:hAnsi="Arial" w:cs="Arial"/>
          <w:sz w:val="22"/>
          <w:szCs w:val="22"/>
        </w:rPr>
        <w:t>lmiah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Penjas</w:t>
      </w:r>
      <w:proofErr w:type="spellEnd"/>
      <w:r w:rsidRPr="00892601">
        <w:rPr>
          <w:rFonts w:ascii="Arial" w:hAnsi="Arial" w:cs="Arial"/>
          <w:sz w:val="22"/>
          <w:szCs w:val="22"/>
        </w:rPr>
        <w:t>, 5(2), 37–47.</w:t>
      </w:r>
    </w:p>
    <w:p w:rsidR="008A4A80" w:rsidRPr="00892601" w:rsidRDefault="008A4A80" w:rsidP="008A4A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892601">
        <w:rPr>
          <w:rFonts w:ascii="Arial" w:hAnsi="Arial" w:cs="Arial"/>
          <w:sz w:val="22"/>
          <w:szCs w:val="22"/>
        </w:rPr>
        <w:t>Dimyati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A., &amp; Aminah, A. S. (2017). </w:t>
      </w:r>
      <w:proofErr w:type="spellStart"/>
      <w:r w:rsidRPr="00892601">
        <w:rPr>
          <w:rFonts w:ascii="Arial" w:hAnsi="Arial" w:cs="Arial"/>
          <w:sz w:val="22"/>
          <w:szCs w:val="22"/>
        </w:rPr>
        <w:t>Pengaruh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Fun Outbound </w:t>
      </w:r>
      <w:proofErr w:type="spellStart"/>
      <w:r w:rsidRPr="00892601">
        <w:rPr>
          <w:rFonts w:ascii="Arial" w:hAnsi="Arial" w:cs="Arial"/>
          <w:sz w:val="22"/>
          <w:szCs w:val="22"/>
        </w:rPr>
        <w:t>Untuk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Meningkatkan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r w:rsidRPr="00892601">
        <w:rPr>
          <w:rFonts w:ascii="Arial" w:hAnsi="Arial" w:cs="Arial"/>
          <w:sz w:val="22"/>
          <w:szCs w:val="22"/>
        </w:rPr>
        <w:tab/>
      </w:r>
      <w:proofErr w:type="spellStart"/>
      <w:r w:rsidRPr="00892601">
        <w:rPr>
          <w:rFonts w:ascii="Arial" w:hAnsi="Arial" w:cs="Arial"/>
          <w:sz w:val="22"/>
          <w:szCs w:val="22"/>
        </w:rPr>
        <w:t>Motivasi</w:t>
      </w:r>
      <w:proofErr w:type="spellEnd"/>
      <w:r w:rsidRPr="00892601">
        <w:rPr>
          <w:rFonts w:ascii="Arial" w:hAnsi="Arial" w:cs="Arial"/>
          <w:sz w:val="22"/>
          <w:szCs w:val="22"/>
        </w:rPr>
        <w:t>. 153–158.</w:t>
      </w:r>
    </w:p>
    <w:p w:rsidR="008A4A80" w:rsidRPr="00892601" w:rsidRDefault="008A4A80" w:rsidP="008A4A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92601">
        <w:rPr>
          <w:rFonts w:ascii="Arial" w:hAnsi="Arial" w:cs="Arial"/>
          <w:sz w:val="22"/>
          <w:szCs w:val="22"/>
        </w:rPr>
        <w:t xml:space="preserve">Effendi, R., </w:t>
      </w:r>
      <w:proofErr w:type="spellStart"/>
      <w:r w:rsidRPr="00892601">
        <w:rPr>
          <w:rFonts w:ascii="Arial" w:hAnsi="Arial" w:cs="Arial"/>
          <w:sz w:val="22"/>
          <w:szCs w:val="22"/>
        </w:rPr>
        <w:t>Susianti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E., &amp; </w:t>
      </w:r>
      <w:proofErr w:type="spellStart"/>
      <w:r w:rsidRPr="00892601">
        <w:rPr>
          <w:rFonts w:ascii="Arial" w:hAnsi="Arial" w:cs="Arial"/>
          <w:sz w:val="22"/>
          <w:szCs w:val="22"/>
        </w:rPr>
        <w:t>Aminudin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R. (2020). </w:t>
      </w:r>
      <w:proofErr w:type="spellStart"/>
      <w:r w:rsidRPr="00892601">
        <w:rPr>
          <w:rFonts w:ascii="Arial" w:hAnsi="Arial" w:cs="Arial"/>
          <w:sz w:val="22"/>
          <w:szCs w:val="22"/>
        </w:rPr>
        <w:t>Minat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Siswa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Terhadap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r w:rsidRPr="00892601">
        <w:rPr>
          <w:rFonts w:ascii="Arial" w:hAnsi="Arial" w:cs="Arial"/>
          <w:sz w:val="22"/>
          <w:szCs w:val="22"/>
        </w:rPr>
        <w:tab/>
      </w:r>
      <w:proofErr w:type="spellStart"/>
      <w:r w:rsidRPr="00892601">
        <w:rPr>
          <w:rFonts w:ascii="Arial" w:hAnsi="Arial" w:cs="Arial"/>
          <w:sz w:val="22"/>
          <w:szCs w:val="22"/>
        </w:rPr>
        <w:t>Pembelajaran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Bola </w:t>
      </w:r>
      <w:proofErr w:type="spellStart"/>
      <w:r w:rsidRPr="00892601">
        <w:rPr>
          <w:rFonts w:ascii="Arial" w:hAnsi="Arial" w:cs="Arial"/>
          <w:sz w:val="22"/>
          <w:szCs w:val="22"/>
        </w:rPr>
        <w:t>Voli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Kelas 8 Pada SMPN 7 </w:t>
      </w:r>
      <w:proofErr w:type="spellStart"/>
      <w:r w:rsidRPr="00892601">
        <w:rPr>
          <w:rFonts w:ascii="Arial" w:hAnsi="Arial" w:cs="Arial"/>
          <w:sz w:val="22"/>
          <w:szCs w:val="22"/>
        </w:rPr>
        <w:t>Karawang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Barat. </w:t>
      </w:r>
      <w:proofErr w:type="spellStart"/>
      <w:r w:rsidRPr="00892601">
        <w:rPr>
          <w:rFonts w:ascii="Arial" w:hAnsi="Arial" w:cs="Arial"/>
          <w:sz w:val="22"/>
          <w:szCs w:val="22"/>
        </w:rPr>
        <w:t>Jurnal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r w:rsidRPr="00892601">
        <w:rPr>
          <w:rFonts w:ascii="Arial" w:hAnsi="Arial" w:cs="Arial"/>
          <w:sz w:val="22"/>
          <w:szCs w:val="22"/>
        </w:rPr>
        <w:tab/>
      </w:r>
      <w:proofErr w:type="spellStart"/>
      <w:r w:rsidRPr="00892601">
        <w:rPr>
          <w:rFonts w:ascii="Arial" w:hAnsi="Arial" w:cs="Arial"/>
          <w:sz w:val="22"/>
          <w:szCs w:val="22"/>
        </w:rPr>
        <w:t>Literasi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Olahraga</w:t>
      </w:r>
      <w:proofErr w:type="spellEnd"/>
      <w:r w:rsidRPr="00892601">
        <w:rPr>
          <w:rFonts w:ascii="Arial" w:hAnsi="Arial" w:cs="Arial"/>
          <w:sz w:val="22"/>
          <w:szCs w:val="22"/>
        </w:rPr>
        <w:t>, 1(1), 8–18.</w:t>
      </w:r>
    </w:p>
    <w:p w:rsidR="008A4A80" w:rsidRPr="00892601" w:rsidRDefault="008A4A80" w:rsidP="008A4A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92601">
        <w:rPr>
          <w:rFonts w:ascii="Arial" w:hAnsi="Arial" w:cs="Arial"/>
          <w:sz w:val="22"/>
          <w:szCs w:val="22"/>
        </w:rPr>
        <w:t xml:space="preserve">Halim, S. (2013). </w:t>
      </w:r>
      <w:proofErr w:type="spellStart"/>
      <w:r w:rsidRPr="00892601">
        <w:rPr>
          <w:rFonts w:ascii="Arial" w:hAnsi="Arial" w:cs="Arial"/>
          <w:sz w:val="22"/>
          <w:szCs w:val="22"/>
        </w:rPr>
        <w:t>Minat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siswa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sma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dr. </w:t>
      </w:r>
      <w:proofErr w:type="spellStart"/>
      <w:r w:rsidRPr="00892601">
        <w:rPr>
          <w:rFonts w:ascii="Arial" w:hAnsi="Arial" w:cs="Arial"/>
          <w:sz w:val="22"/>
          <w:szCs w:val="22"/>
        </w:rPr>
        <w:t>Soetomo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surabaya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pada </w:t>
      </w:r>
      <w:r w:rsidRPr="00892601">
        <w:rPr>
          <w:rFonts w:ascii="Arial" w:hAnsi="Arial" w:cs="Arial"/>
          <w:sz w:val="22"/>
          <w:szCs w:val="22"/>
        </w:rPr>
        <w:tab/>
      </w:r>
      <w:proofErr w:type="spellStart"/>
      <w:r w:rsidRPr="00892601">
        <w:rPr>
          <w:rFonts w:ascii="Arial" w:hAnsi="Arial" w:cs="Arial"/>
          <w:sz w:val="22"/>
          <w:szCs w:val="22"/>
        </w:rPr>
        <w:t>kegiatan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r w:rsidRPr="00892601">
        <w:rPr>
          <w:rFonts w:ascii="Arial" w:hAnsi="Arial" w:cs="Arial"/>
          <w:sz w:val="22"/>
          <w:szCs w:val="22"/>
        </w:rPr>
        <w:tab/>
      </w:r>
      <w:proofErr w:type="spellStart"/>
      <w:r w:rsidRPr="00892601">
        <w:rPr>
          <w:rFonts w:ascii="Arial" w:hAnsi="Arial" w:cs="Arial"/>
          <w:sz w:val="22"/>
          <w:szCs w:val="22"/>
        </w:rPr>
        <w:t>ekstrakurikuler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futsal. </w:t>
      </w:r>
      <w:proofErr w:type="spellStart"/>
      <w:r w:rsidRPr="00892601">
        <w:rPr>
          <w:rFonts w:ascii="Arial" w:hAnsi="Arial" w:cs="Arial"/>
          <w:sz w:val="22"/>
          <w:szCs w:val="22"/>
        </w:rPr>
        <w:t>Jurnal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Pendidikan </w:t>
      </w:r>
      <w:proofErr w:type="spellStart"/>
      <w:r w:rsidRPr="00892601">
        <w:rPr>
          <w:rFonts w:ascii="Arial" w:hAnsi="Arial" w:cs="Arial"/>
          <w:sz w:val="22"/>
          <w:szCs w:val="22"/>
        </w:rPr>
        <w:t>Olahraga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r w:rsidRPr="00892601">
        <w:rPr>
          <w:rFonts w:ascii="Arial" w:hAnsi="Arial" w:cs="Arial"/>
          <w:sz w:val="22"/>
          <w:szCs w:val="22"/>
        </w:rPr>
        <w:tab/>
        <w:t xml:space="preserve">Dan </w:t>
      </w:r>
      <w:r w:rsidRPr="00892601">
        <w:rPr>
          <w:rFonts w:ascii="Arial" w:hAnsi="Arial" w:cs="Arial"/>
          <w:sz w:val="22"/>
          <w:szCs w:val="22"/>
        </w:rPr>
        <w:tab/>
        <w:t xml:space="preserve">Kesehatan, 1(1), </w:t>
      </w:r>
      <w:r w:rsidRPr="00892601">
        <w:rPr>
          <w:rFonts w:ascii="Arial" w:hAnsi="Arial" w:cs="Arial"/>
          <w:sz w:val="22"/>
          <w:szCs w:val="22"/>
        </w:rPr>
        <w:tab/>
        <w:t>260–264.</w:t>
      </w:r>
    </w:p>
    <w:p w:rsidR="008A4A80" w:rsidRPr="00892601" w:rsidRDefault="008A4A80" w:rsidP="008A4A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892601">
        <w:rPr>
          <w:rFonts w:ascii="Arial" w:hAnsi="Arial" w:cs="Arial"/>
          <w:sz w:val="22"/>
          <w:szCs w:val="22"/>
        </w:rPr>
        <w:t>Ismaya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B. (2015). Model </w:t>
      </w:r>
      <w:proofErr w:type="spellStart"/>
      <w:r w:rsidRPr="00892601">
        <w:rPr>
          <w:rFonts w:ascii="Arial" w:hAnsi="Arial" w:cs="Arial"/>
          <w:sz w:val="22"/>
          <w:szCs w:val="22"/>
        </w:rPr>
        <w:t>Kepemimpinan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Sekolah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Berkarakter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Untuk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Meningkatkan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r w:rsidRPr="00892601">
        <w:rPr>
          <w:rFonts w:ascii="Arial" w:hAnsi="Arial" w:cs="Arial"/>
          <w:sz w:val="22"/>
          <w:szCs w:val="22"/>
        </w:rPr>
        <w:tab/>
      </w:r>
      <w:proofErr w:type="spellStart"/>
      <w:r w:rsidRPr="00892601">
        <w:rPr>
          <w:rFonts w:ascii="Arial" w:hAnsi="Arial" w:cs="Arial"/>
          <w:sz w:val="22"/>
          <w:szCs w:val="22"/>
        </w:rPr>
        <w:t>Mutu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Pendididikan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Bambang. </w:t>
      </w:r>
      <w:proofErr w:type="spellStart"/>
      <w:r w:rsidRPr="00892601">
        <w:rPr>
          <w:rFonts w:ascii="Arial" w:hAnsi="Arial" w:cs="Arial"/>
          <w:sz w:val="22"/>
          <w:szCs w:val="22"/>
        </w:rPr>
        <w:t>Jurnal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Pendidikan </w:t>
      </w:r>
      <w:proofErr w:type="spellStart"/>
      <w:r w:rsidRPr="00892601">
        <w:rPr>
          <w:rFonts w:ascii="Arial" w:hAnsi="Arial" w:cs="Arial"/>
          <w:sz w:val="22"/>
          <w:szCs w:val="22"/>
        </w:rPr>
        <w:t>Unsika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3 </w:t>
      </w:r>
      <w:proofErr w:type="spellStart"/>
      <w:r w:rsidRPr="00892601">
        <w:rPr>
          <w:rFonts w:ascii="Arial" w:hAnsi="Arial" w:cs="Arial"/>
          <w:sz w:val="22"/>
          <w:szCs w:val="22"/>
        </w:rPr>
        <w:t>Nomor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1(</w:t>
      </w:r>
      <w:proofErr w:type="spellStart"/>
      <w:r w:rsidRPr="00892601">
        <w:rPr>
          <w:rFonts w:ascii="Arial" w:hAnsi="Arial" w:cs="Arial"/>
          <w:sz w:val="22"/>
          <w:szCs w:val="22"/>
        </w:rPr>
        <w:t>Maret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r w:rsidRPr="00892601">
        <w:rPr>
          <w:rFonts w:ascii="Arial" w:hAnsi="Arial" w:cs="Arial"/>
          <w:sz w:val="22"/>
          <w:szCs w:val="22"/>
        </w:rPr>
        <w:tab/>
        <w:t>2015), 97–108.</w:t>
      </w:r>
    </w:p>
    <w:p w:rsidR="008A4A80" w:rsidRPr="00892601" w:rsidRDefault="008A4A80" w:rsidP="008A4A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892601">
        <w:rPr>
          <w:rFonts w:ascii="Arial" w:hAnsi="Arial" w:cs="Arial"/>
          <w:sz w:val="22"/>
          <w:szCs w:val="22"/>
        </w:rPr>
        <w:t>Junaidi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S., &amp; </w:t>
      </w:r>
      <w:proofErr w:type="spellStart"/>
      <w:r w:rsidRPr="00892601">
        <w:rPr>
          <w:rFonts w:ascii="Arial" w:hAnsi="Arial" w:cs="Arial"/>
          <w:sz w:val="22"/>
          <w:szCs w:val="22"/>
        </w:rPr>
        <w:t>Nurkholis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M. (2017). </w:t>
      </w:r>
      <w:proofErr w:type="spellStart"/>
      <w:r w:rsidRPr="00892601">
        <w:rPr>
          <w:rFonts w:ascii="Arial" w:hAnsi="Arial" w:cs="Arial"/>
          <w:sz w:val="22"/>
          <w:szCs w:val="22"/>
        </w:rPr>
        <w:t>Minat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Siswa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Putra </w:t>
      </w:r>
      <w:proofErr w:type="spellStart"/>
      <w:r w:rsidRPr="00892601">
        <w:rPr>
          <w:rFonts w:ascii="Arial" w:hAnsi="Arial" w:cs="Arial"/>
          <w:sz w:val="22"/>
          <w:szCs w:val="22"/>
        </w:rPr>
        <w:t>Dalam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Mengikuti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Kegiatan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r w:rsidRPr="00892601">
        <w:rPr>
          <w:rFonts w:ascii="Arial" w:hAnsi="Arial" w:cs="Arial"/>
          <w:sz w:val="22"/>
          <w:szCs w:val="22"/>
        </w:rPr>
        <w:tab/>
      </w:r>
      <w:proofErr w:type="spellStart"/>
      <w:r w:rsidRPr="00892601">
        <w:rPr>
          <w:rFonts w:ascii="Arial" w:hAnsi="Arial" w:cs="Arial"/>
          <w:sz w:val="22"/>
          <w:szCs w:val="22"/>
        </w:rPr>
        <w:t>Ekstrakurikuler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Sepakbola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892601">
        <w:rPr>
          <w:rFonts w:ascii="Arial" w:hAnsi="Arial" w:cs="Arial"/>
          <w:sz w:val="22"/>
          <w:szCs w:val="22"/>
        </w:rPr>
        <w:t>Smp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Negeri 2 </w:t>
      </w:r>
      <w:proofErr w:type="spellStart"/>
      <w:r w:rsidRPr="00892601">
        <w:rPr>
          <w:rFonts w:ascii="Arial" w:hAnsi="Arial" w:cs="Arial"/>
          <w:sz w:val="22"/>
          <w:szCs w:val="22"/>
        </w:rPr>
        <w:t>Srengat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Kabupaten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Blitar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Tahun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r w:rsidRPr="00892601">
        <w:rPr>
          <w:rFonts w:ascii="Arial" w:hAnsi="Arial" w:cs="Arial"/>
          <w:sz w:val="22"/>
          <w:szCs w:val="22"/>
        </w:rPr>
        <w:tab/>
        <w:t xml:space="preserve">Pelajaran 2016 / 2017 The Interest </w:t>
      </w:r>
      <w:proofErr w:type="gramStart"/>
      <w:r w:rsidRPr="00892601">
        <w:rPr>
          <w:rFonts w:ascii="Arial" w:hAnsi="Arial" w:cs="Arial"/>
          <w:sz w:val="22"/>
          <w:szCs w:val="22"/>
        </w:rPr>
        <w:t>Of</w:t>
      </w:r>
      <w:proofErr w:type="gramEnd"/>
      <w:r w:rsidRPr="00892601">
        <w:rPr>
          <w:rFonts w:ascii="Arial" w:hAnsi="Arial" w:cs="Arial"/>
          <w:sz w:val="22"/>
          <w:szCs w:val="22"/>
        </w:rPr>
        <w:t xml:space="preserve"> Boy Students In The Following </w:t>
      </w:r>
      <w:r w:rsidRPr="00892601">
        <w:rPr>
          <w:rFonts w:ascii="Arial" w:hAnsi="Arial" w:cs="Arial"/>
          <w:sz w:val="22"/>
          <w:szCs w:val="22"/>
        </w:rPr>
        <w:tab/>
        <w:t xml:space="preserve">Activities Extracurricular Soccer In </w:t>
      </w:r>
      <w:proofErr w:type="spellStart"/>
      <w:r w:rsidRPr="00892601">
        <w:rPr>
          <w:rFonts w:ascii="Arial" w:hAnsi="Arial" w:cs="Arial"/>
          <w:sz w:val="22"/>
          <w:szCs w:val="22"/>
        </w:rPr>
        <w:t>Smp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Negeri 2 </w:t>
      </w:r>
      <w:proofErr w:type="spellStart"/>
      <w:r w:rsidRPr="00892601">
        <w:rPr>
          <w:rFonts w:ascii="Arial" w:hAnsi="Arial" w:cs="Arial"/>
          <w:sz w:val="22"/>
          <w:szCs w:val="22"/>
        </w:rPr>
        <w:t>Srengat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Blitar</w:t>
      </w:r>
      <w:proofErr w:type="spellEnd"/>
      <w:r w:rsidRPr="00892601">
        <w:rPr>
          <w:rFonts w:ascii="Arial" w:hAnsi="Arial" w:cs="Arial"/>
          <w:sz w:val="22"/>
          <w:szCs w:val="22"/>
        </w:rPr>
        <w:t>.</w:t>
      </w:r>
    </w:p>
    <w:p w:rsidR="008A4A80" w:rsidRPr="00892601" w:rsidRDefault="008A4A80" w:rsidP="008A4A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892601">
        <w:rPr>
          <w:rFonts w:ascii="Arial" w:hAnsi="Arial" w:cs="Arial"/>
          <w:sz w:val="22"/>
          <w:szCs w:val="22"/>
        </w:rPr>
        <w:t>Literatur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S., </w:t>
      </w:r>
      <w:proofErr w:type="spellStart"/>
      <w:r w:rsidRPr="00892601">
        <w:rPr>
          <w:rFonts w:ascii="Arial" w:hAnsi="Arial" w:cs="Arial"/>
          <w:sz w:val="22"/>
          <w:szCs w:val="22"/>
        </w:rPr>
        <w:t>Pendekatan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A., </w:t>
      </w:r>
      <w:proofErr w:type="spellStart"/>
      <w:r w:rsidRPr="00892601">
        <w:rPr>
          <w:rFonts w:ascii="Arial" w:hAnsi="Arial" w:cs="Arial"/>
          <w:sz w:val="22"/>
          <w:szCs w:val="22"/>
        </w:rPr>
        <w:t>Taktis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P., Hasil, T., Dan, P., </w:t>
      </w:r>
      <w:proofErr w:type="spellStart"/>
      <w:r w:rsidRPr="00892601">
        <w:rPr>
          <w:rFonts w:ascii="Arial" w:hAnsi="Arial" w:cs="Arial"/>
          <w:sz w:val="22"/>
          <w:szCs w:val="22"/>
        </w:rPr>
        <w:t>Dalam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D., &amp; </w:t>
      </w:r>
      <w:proofErr w:type="spellStart"/>
      <w:r w:rsidRPr="00892601">
        <w:rPr>
          <w:rFonts w:ascii="Arial" w:hAnsi="Arial" w:cs="Arial"/>
          <w:sz w:val="22"/>
          <w:szCs w:val="22"/>
        </w:rPr>
        <w:t>Sepakbola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</w:t>
      </w:r>
      <w:r w:rsidRPr="00892601">
        <w:rPr>
          <w:rFonts w:ascii="Arial" w:hAnsi="Arial" w:cs="Arial"/>
          <w:sz w:val="22"/>
          <w:szCs w:val="22"/>
        </w:rPr>
        <w:tab/>
        <w:t>K. (2020). BAB I.</w:t>
      </w:r>
    </w:p>
    <w:p w:rsidR="008A4A80" w:rsidRPr="00892601" w:rsidRDefault="008A4A80" w:rsidP="008A4A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892601">
        <w:rPr>
          <w:rFonts w:ascii="Arial" w:hAnsi="Arial" w:cs="Arial"/>
          <w:sz w:val="22"/>
          <w:szCs w:val="22"/>
        </w:rPr>
        <w:t>Mabrur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M., Setiawan, A., &amp; </w:t>
      </w:r>
      <w:proofErr w:type="spellStart"/>
      <w:r w:rsidRPr="00892601">
        <w:rPr>
          <w:rFonts w:ascii="Arial" w:hAnsi="Arial" w:cs="Arial"/>
          <w:sz w:val="22"/>
          <w:szCs w:val="22"/>
        </w:rPr>
        <w:t>Mubarok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M. Z. (2021). </w:t>
      </w:r>
      <w:proofErr w:type="spellStart"/>
      <w:r w:rsidRPr="00892601">
        <w:rPr>
          <w:rFonts w:ascii="Arial" w:hAnsi="Arial" w:cs="Arial"/>
          <w:sz w:val="22"/>
          <w:szCs w:val="22"/>
        </w:rPr>
        <w:t>Pengaruh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Model </w:t>
      </w:r>
      <w:proofErr w:type="spellStart"/>
      <w:r w:rsidRPr="00892601">
        <w:rPr>
          <w:rFonts w:ascii="Arial" w:hAnsi="Arial" w:cs="Arial"/>
          <w:sz w:val="22"/>
          <w:szCs w:val="22"/>
        </w:rPr>
        <w:t>Pembelajaran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r w:rsidRPr="00892601">
        <w:rPr>
          <w:rFonts w:ascii="Arial" w:hAnsi="Arial" w:cs="Arial"/>
          <w:sz w:val="22"/>
          <w:szCs w:val="22"/>
        </w:rPr>
        <w:tab/>
        <w:t xml:space="preserve">Direct Instruction </w:t>
      </w:r>
      <w:proofErr w:type="spellStart"/>
      <w:r w:rsidRPr="00892601">
        <w:rPr>
          <w:rFonts w:ascii="Arial" w:hAnsi="Arial" w:cs="Arial"/>
          <w:sz w:val="22"/>
          <w:szCs w:val="22"/>
        </w:rPr>
        <w:t>Terhadap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Hasil </w:t>
      </w:r>
      <w:proofErr w:type="spellStart"/>
      <w:r w:rsidRPr="00892601">
        <w:rPr>
          <w:rFonts w:ascii="Arial" w:hAnsi="Arial" w:cs="Arial"/>
          <w:sz w:val="22"/>
          <w:szCs w:val="22"/>
        </w:rPr>
        <w:t>Belajar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Teknik Dasar </w:t>
      </w:r>
      <w:proofErr w:type="spellStart"/>
      <w:r w:rsidRPr="00892601">
        <w:rPr>
          <w:rFonts w:ascii="Arial" w:hAnsi="Arial" w:cs="Arial"/>
          <w:sz w:val="22"/>
          <w:szCs w:val="22"/>
        </w:rPr>
        <w:t>Guling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Depan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r w:rsidRPr="00892601">
        <w:rPr>
          <w:rFonts w:ascii="Arial" w:hAnsi="Arial" w:cs="Arial"/>
          <w:sz w:val="22"/>
          <w:szCs w:val="22"/>
        </w:rPr>
        <w:tab/>
        <w:t xml:space="preserve">Senam </w:t>
      </w:r>
      <w:proofErr w:type="spellStart"/>
      <w:r w:rsidRPr="00892601">
        <w:rPr>
          <w:rFonts w:ascii="Arial" w:hAnsi="Arial" w:cs="Arial"/>
          <w:sz w:val="22"/>
          <w:szCs w:val="22"/>
        </w:rPr>
        <w:t>Lantai</w:t>
      </w:r>
      <w:proofErr w:type="spellEnd"/>
      <w:r w:rsidRPr="00892601">
        <w:rPr>
          <w:rFonts w:ascii="Arial" w:hAnsi="Arial" w:cs="Arial"/>
          <w:sz w:val="22"/>
          <w:szCs w:val="22"/>
        </w:rPr>
        <w:t>. Physical Activity Journal, 2(2), 193.</w:t>
      </w:r>
    </w:p>
    <w:p w:rsidR="008A4A80" w:rsidRPr="00892601" w:rsidRDefault="008A4A80" w:rsidP="008A4A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92601">
        <w:rPr>
          <w:rFonts w:ascii="Arial" w:hAnsi="Arial" w:cs="Arial"/>
          <w:sz w:val="22"/>
          <w:szCs w:val="22"/>
        </w:rPr>
        <w:t xml:space="preserve">Majid, M. I. (2012). Pendidikan </w:t>
      </w:r>
      <w:proofErr w:type="spellStart"/>
      <w:r w:rsidRPr="00892601">
        <w:rPr>
          <w:rFonts w:ascii="Arial" w:hAnsi="Arial" w:cs="Arial"/>
          <w:sz w:val="22"/>
          <w:szCs w:val="22"/>
        </w:rPr>
        <w:t>Jasmani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892601">
        <w:rPr>
          <w:rFonts w:ascii="Arial" w:hAnsi="Arial" w:cs="Arial"/>
          <w:sz w:val="22"/>
          <w:szCs w:val="22"/>
        </w:rPr>
        <w:t>Sdlb</w:t>
      </w:r>
      <w:proofErr w:type="spellEnd"/>
      <w:r w:rsidRPr="00892601">
        <w:rPr>
          <w:rFonts w:ascii="Arial" w:hAnsi="Arial" w:cs="Arial"/>
          <w:sz w:val="22"/>
          <w:szCs w:val="22"/>
        </w:rPr>
        <w:t>. 1–92.</w:t>
      </w:r>
    </w:p>
    <w:p w:rsidR="008A4A80" w:rsidRPr="00892601" w:rsidRDefault="008A4A80" w:rsidP="008A4A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92601">
        <w:rPr>
          <w:rFonts w:ascii="Arial" w:hAnsi="Arial" w:cs="Arial"/>
          <w:sz w:val="22"/>
          <w:szCs w:val="22"/>
        </w:rPr>
        <w:t xml:space="preserve">Saleh, M. S., &amp; </w:t>
      </w:r>
      <w:proofErr w:type="spellStart"/>
      <w:r w:rsidRPr="00892601">
        <w:rPr>
          <w:rFonts w:ascii="Arial" w:hAnsi="Arial" w:cs="Arial"/>
          <w:sz w:val="22"/>
          <w:szCs w:val="22"/>
        </w:rPr>
        <w:t>Malinta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S. S. (2020). </w:t>
      </w:r>
      <w:proofErr w:type="spellStart"/>
      <w:r w:rsidRPr="00892601">
        <w:rPr>
          <w:rFonts w:ascii="Arial" w:hAnsi="Arial" w:cs="Arial"/>
          <w:sz w:val="22"/>
          <w:szCs w:val="22"/>
        </w:rPr>
        <w:t>Survei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Minat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Belajar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Siswa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Dalam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Mengikuti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r w:rsidRPr="00892601">
        <w:rPr>
          <w:rFonts w:ascii="Arial" w:hAnsi="Arial" w:cs="Arial"/>
          <w:sz w:val="22"/>
          <w:szCs w:val="22"/>
        </w:rPr>
        <w:tab/>
      </w:r>
      <w:proofErr w:type="spellStart"/>
      <w:r w:rsidRPr="00892601">
        <w:rPr>
          <w:rFonts w:ascii="Arial" w:hAnsi="Arial" w:cs="Arial"/>
          <w:sz w:val="22"/>
          <w:szCs w:val="22"/>
        </w:rPr>
        <w:t>Pembelajaran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Pendidikan </w:t>
      </w:r>
      <w:proofErr w:type="spellStart"/>
      <w:r w:rsidRPr="00892601">
        <w:rPr>
          <w:rFonts w:ascii="Arial" w:hAnsi="Arial" w:cs="Arial"/>
          <w:sz w:val="22"/>
          <w:szCs w:val="22"/>
        </w:rPr>
        <w:t>Jasmani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892601">
        <w:rPr>
          <w:rFonts w:ascii="Arial" w:hAnsi="Arial" w:cs="Arial"/>
          <w:sz w:val="22"/>
          <w:szCs w:val="22"/>
        </w:rPr>
        <w:t>Smpn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30 Makassar. </w:t>
      </w:r>
      <w:proofErr w:type="spellStart"/>
      <w:r w:rsidRPr="00892601">
        <w:rPr>
          <w:rFonts w:ascii="Arial" w:hAnsi="Arial" w:cs="Arial"/>
          <w:sz w:val="22"/>
          <w:szCs w:val="22"/>
        </w:rPr>
        <w:t>Kinestetik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4(1), </w:t>
      </w:r>
      <w:r w:rsidRPr="00892601">
        <w:rPr>
          <w:rFonts w:ascii="Arial" w:hAnsi="Arial" w:cs="Arial"/>
          <w:sz w:val="22"/>
          <w:szCs w:val="22"/>
        </w:rPr>
        <w:tab/>
        <w:t>55–62.</w:t>
      </w:r>
    </w:p>
    <w:p w:rsidR="008A4A80" w:rsidRPr="00892601" w:rsidRDefault="008A4A80" w:rsidP="008A4A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892601">
        <w:rPr>
          <w:rFonts w:ascii="Arial" w:hAnsi="Arial" w:cs="Arial"/>
          <w:sz w:val="22"/>
          <w:szCs w:val="22"/>
        </w:rPr>
        <w:t>Sudarmono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M., Annas, M., &amp; </w:t>
      </w:r>
      <w:proofErr w:type="spellStart"/>
      <w:r w:rsidRPr="00892601">
        <w:rPr>
          <w:rFonts w:ascii="Arial" w:hAnsi="Arial" w:cs="Arial"/>
          <w:sz w:val="22"/>
          <w:szCs w:val="22"/>
        </w:rPr>
        <w:t>Hanani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, S. (2018). </w:t>
      </w:r>
      <w:proofErr w:type="spellStart"/>
      <w:r w:rsidRPr="00892601">
        <w:rPr>
          <w:rFonts w:ascii="Arial" w:hAnsi="Arial" w:cs="Arial"/>
          <w:sz w:val="22"/>
          <w:szCs w:val="22"/>
        </w:rPr>
        <w:t>Sistem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Pembinaan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Ekstrakurikuler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r w:rsidRPr="00892601">
        <w:rPr>
          <w:rFonts w:ascii="Arial" w:hAnsi="Arial" w:cs="Arial"/>
          <w:sz w:val="22"/>
          <w:szCs w:val="22"/>
        </w:rPr>
        <w:tab/>
      </w:r>
      <w:proofErr w:type="spellStart"/>
      <w:r w:rsidRPr="00892601">
        <w:rPr>
          <w:rFonts w:ascii="Arial" w:hAnsi="Arial" w:cs="Arial"/>
          <w:sz w:val="22"/>
          <w:szCs w:val="22"/>
        </w:rPr>
        <w:t>Sepakbola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892601">
        <w:rPr>
          <w:rFonts w:ascii="Arial" w:hAnsi="Arial" w:cs="Arial"/>
          <w:sz w:val="22"/>
          <w:szCs w:val="22"/>
        </w:rPr>
        <w:t>Kabupaten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Banyumas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92601">
        <w:rPr>
          <w:rFonts w:ascii="Arial" w:hAnsi="Arial" w:cs="Arial"/>
          <w:sz w:val="22"/>
          <w:szCs w:val="22"/>
        </w:rPr>
        <w:t>Jurnal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Penjakora</w:t>
      </w:r>
      <w:proofErr w:type="spellEnd"/>
      <w:r w:rsidRPr="00892601">
        <w:rPr>
          <w:rFonts w:ascii="Arial" w:hAnsi="Arial" w:cs="Arial"/>
          <w:sz w:val="22"/>
          <w:szCs w:val="22"/>
        </w:rPr>
        <w:t>, 5(1), 64–75.</w:t>
      </w:r>
    </w:p>
    <w:p w:rsidR="008A4A80" w:rsidRPr="00892601" w:rsidRDefault="008A4A80" w:rsidP="008A4A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92601">
        <w:rPr>
          <w:rFonts w:ascii="Arial" w:hAnsi="Arial" w:cs="Arial"/>
          <w:sz w:val="22"/>
          <w:szCs w:val="22"/>
        </w:rPr>
        <w:t xml:space="preserve">Sudirman, P. I. I., &amp; Pd, M. (2018). </w:t>
      </w:r>
      <w:proofErr w:type="spellStart"/>
      <w:r w:rsidRPr="00892601">
        <w:rPr>
          <w:rFonts w:ascii="Arial" w:hAnsi="Arial" w:cs="Arial"/>
          <w:sz w:val="22"/>
          <w:szCs w:val="22"/>
        </w:rPr>
        <w:t>Ekstrakurikuler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601">
        <w:rPr>
          <w:rFonts w:ascii="Arial" w:hAnsi="Arial" w:cs="Arial"/>
          <w:sz w:val="22"/>
          <w:szCs w:val="22"/>
        </w:rPr>
        <w:t>Sepak</w:t>
      </w:r>
      <w:proofErr w:type="spellEnd"/>
      <w:r w:rsidRPr="00892601">
        <w:rPr>
          <w:rFonts w:ascii="Arial" w:hAnsi="Arial" w:cs="Arial"/>
          <w:sz w:val="22"/>
          <w:szCs w:val="22"/>
        </w:rPr>
        <w:t xml:space="preserve"> Bola.</w:t>
      </w:r>
    </w:p>
    <w:p w:rsidR="008A4A80" w:rsidRPr="008A4A80" w:rsidRDefault="008A4A80" w:rsidP="008A4A80">
      <w:pPr>
        <w:spacing w:after="0"/>
        <w:jc w:val="both"/>
        <w:rPr>
          <w:rFonts w:ascii="Arial" w:hAnsi="Arial" w:cs="Arial"/>
          <w:b/>
          <w:bCs/>
        </w:rPr>
      </w:pPr>
    </w:p>
    <w:p w:rsidR="00866A04" w:rsidRPr="00866A04" w:rsidRDefault="00866A04" w:rsidP="00866A04">
      <w:pPr>
        <w:spacing w:after="0"/>
        <w:rPr>
          <w:rFonts w:ascii="Arial" w:hAnsi="Arial" w:cs="Arial"/>
          <w:b/>
          <w:bCs/>
        </w:rPr>
      </w:pPr>
    </w:p>
    <w:p w:rsidR="00866A04" w:rsidRPr="001C41F3" w:rsidRDefault="00866A04" w:rsidP="001C41F3">
      <w:pPr>
        <w:spacing w:after="0"/>
        <w:jc w:val="both"/>
        <w:rPr>
          <w:rFonts w:ascii="Arial" w:hAnsi="Arial" w:cs="Arial"/>
          <w:b/>
          <w:bCs/>
        </w:rPr>
      </w:pPr>
    </w:p>
    <w:sectPr w:rsidR="00866A04" w:rsidRPr="001C41F3" w:rsidSect="00892601">
      <w:footerReference w:type="even" r:id="rId7"/>
      <w:footerReference w:type="default" r:id="rId8"/>
      <w:headerReference w:type="first" r:id="rId9"/>
      <w:footerReference w:type="first" r:id="rId10"/>
      <w:pgSz w:w="11909" w:h="16834" w:code="9"/>
      <w:pgMar w:top="1872" w:right="1872" w:bottom="1872" w:left="1872" w:header="720" w:footer="720" w:gutter="0"/>
      <w:pgNumType w:start="4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410F" w:rsidRDefault="008C410F" w:rsidP="00892601">
      <w:pPr>
        <w:spacing w:after="0" w:line="240" w:lineRule="auto"/>
      </w:pPr>
      <w:r>
        <w:separator/>
      </w:r>
    </w:p>
  </w:endnote>
  <w:endnote w:type="continuationSeparator" w:id="0">
    <w:p w:rsidR="008C410F" w:rsidRDefault="008C410F" w:rsidP="0089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icrosoft JhengHei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28783307"/>
      <w:docPartObj>
        <w:docPartGallery w:val="Page Numbers (Bottom of Page)"/>
        <w:docPartUnique/>
      </w:docPartObj>
    </w:sdtPr>
    <w:sdtContent>
      <w:p w:rsidR="00892601" w:rsidRDefault="00892601" w:rsidP="00DE1E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92601" w:rsidRDefault="00892601" w:rsidP="008926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98237894"/>
      <w:docPartObj>
        <w:docPartGallery w:val="Page Numbers (Bottom of Page)"/>
        <w:docPartUnique/>
      </w:docPartObj>
    </w:sdtPr>
    <w:sdtContent>
      <w:p w:rsidR="00892601" w:rsidRDefault="00892601" w:rsidP="00DE1E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47</w:t>
        </w:r>
        <w:r>
          <w:rPr>
            <w:rStyle w:val="PageNumber"/>
          </w:rPr>
          <w:fldChar w:fldCharType="end"/>
        </w:r>
      </w:p>
    </w:sdtContent>
  </w:sdt>
  <w:p w:rsidR="00892601" w:rsidRDefault="00892601" w:rsidP="0089260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14995034"/>
      <w:docPartObj>
        <w:docPartGallery w:val="Page Numbers (Bottom of Page)"/>
        <w:docPartUnique/>
      </w:docPartObj>
    </w:sdtPr>
    <w:sdtContent>
      <w:p w:rsidR="00892601" w:rsidRDefault="00892601" w:rsidP="008926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47</w:t>
        </w:r>
        <w:r>
          <w:rPr>
            <w:rStyle w:val="PageNumber"/>
          </w:rPr>
          <w:fldChar w:fldCharType="end"/>
        </w:r>
      </w:p>
    </w:sdtContent>
  </w:sdt>
  <w:p w:rsidR="00892601" w:rsidRDefault="00892601" w:rsidP="008926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410F" w:rsidRDefault="008C410F" w:rsidP="00892601">
      <w:pPr>
        <w:spacing w:after="0" w:line="240" w:lineRule="auto"/>
      </w:pPr>
      <w:r>
        <w:separator/>
      </w:r>
    </w:p>
  </w:footnote>
  <w:footnote w:type="continuationSeparator" w:id="0">
    <w:p w:rsidR="008C410F" w:rsidRDefault="008C410F" w:rsidP="0089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2601" w:rsidRDefault="00892601" w:rsidP="00892601">
    <w:pPr>
      <w:pStyle w:val="Header"/>
      <w:jc w:val="right"/>
      <w:rPr>
        <w:rFonts w:ascii="Segoe UI" w:hAnsi="Segoe UI" w:cs="Segoe UI"/>
        <w:sz w:val="21"/>
        <w:szCs w:val="21"/>
        <w:shd w:val="clear" w:color="auto" w:fill="FFFFFF"/>
      </w:rPr>
    </w:pPr>
    <w:r>
      <w:rPr>
        <w:noProof/>
        <w:lang w:val="id-ID" w:eastAsia="id-ID"/>
      </w:rPr>
      <w:drawing>
        <wp:anchor distT="0" distB="0" distL="114300" distR="114300" simplePos="0" relativeHeight="251659264" behindDoc="0" locked="0" layoutInCell="1" allowOverlap="1" wp14:anchorId="7EB844DA" wp14:editId="7E3665D7">
          <wp:simplePos x="0" y="0"/>
          <wp:positionH relativeFrom="margin">
            <wp:align>right</wp:align>
          </wp:positionH>
          <wp:positionV relativeFrom="paragraph">
            <wp:posOffset>50057</wp:posOffset>
          </wp:positionV>
          <wp:extent cx="532130" cy="770255"/>
          <wp:effectExtent l="0" t="0" r="1270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40" t="38839" r="67243" b="28462"/>
                  <a:stretch/>
                </pic:blipFill>
                <pic:spPr bwMode="auto">
                  <a:xfrm>
                    <a:off x="0" y="0"/>
                    <a:ext cx="53213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Segoe UI" w:hAnsi="Segoe UI" w:cs="Segoe UI"/>
        <w:sz w:val="21"/>
        <w:szCs w:val="21"/>
        <w:shd w:val="clear" w:color="auto" w:fill="FFFFFF"/>
      </w:rPr>
      <w:t>Jurnal</w:t>
    </w:r>
    <w:proofErr w:type="spellEnd"/>
    <w:r>
      <w:rPr>
        <w:rFonts w:ascii="Segoe UI" w:hAnsi="Segoe UI" w:cs="Segoe UI"/>
        <w:sz w:val="21"/>
        <w:szCs w:val="21"/>
        <w:shd w:val="clear" w:color="auto" w:fill="FFFFFF"/>
      </w:rPr>
      <w:t xml:space="preserve"> </w:t>
    </w:r>
    <w:proofErr w:type="spellStart"/>
    <w:r>
      <w:rPr>
        <w:rFonts w:ascii="Segoe UI" w:hAnsi="Segoe UI" w:cs="Segoe UI"/>
        <w:sz w:val="21"/>
        <w:szCs w:val="21"/>
        <w:shd w:val="clear" w:color="auto" w:fill="FFFFFF"/>
      </w:rPr>
      <w:t>Mahasiswa</w:t>
    </w:r>
    <w:proofErr w:type="spellEnd"/>
    <w:r>
      <w:rPr>
        <w:rFonts w:ascii="Segoe UI" w:hAnsi="Segoe UI" w:cs="Segoe UI"/>
        <w:sz w:val="21"/>
        <w:szCs w:val="21"/>
        <w:shd w:val="clear" w:color="auto" w:fill="FFFFFF"/>
      </w:rPr>
      <w:t xml:space="preserve"> Bina </w:t>
    </w:r>
    <w:proofErr w:type="spellStart"/>
    <w:r>
      <w:rPr>
        <w:rFonts w:ascii="Segoe UI" w:hAnsi="Segoe UI" w:cs="Segoe UI"/>
        <w:sz w:val="21"/>
        <w:szCs w:val="21"/>
        <w:shd w:val="clear" w:color="auto" w:fill="FFFFFF"/>
      </w:rPr>
      <w:t>Guna</w:t>
    </w:r>
    <w:proofErr w:type="spellEnd"/>
  </w:p>
  <w:p w:rsidR="00892601" w:rsidRPr="005F0362" w:rsidRDefault="00892601" w:rsidP="00892601">
    <w:pPr>
      <w:pStyle w:val="Header"/>
      <w:jc w:val="right"/>
      <w:rPr>
        <w:lang w:val="id-ID"/>
      </w:rPr>
    </w:pPr>
    <w:hyperlink r:id="rId2" w:history="1">
      <w:r w:rsidRPr="00206B91">
        <w:rPr>
          <w:rStyle w:val="Hyperlink"/>
        </w:rPr>
        <w:t>https://jurnal.stokbinaguna.ac.id/index.php/JMBG</w:t>
      </w:r>
    </w:hyperlink>
    <w:r>
      <w:rPr>
        <w:lang w:val="id-ID"/>
      </w:rPr>
      <w:t xml:space="preserve"> </w:t>
    </w:r>
  </w:p>
  <w:p w:rsidR="00892601" w:rsidRDefault="00892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74E6D"/>
    <w:multiLevelType w:val="hybridMultilevel"/>
    <w:tmpl w:val="514A1550"/>
    <w:lvl w:ilvl="0" w:tplc="AA307F8A">
      <w:start w:val="1"/>
      <w:numFmt w:val="decimal"/>
      <w:lvlText w:val="%1."/>
      <w:lvlJc w:val="left"/>
      <w:pPr>
        <w:ind w:left="1080" w:hanging="360"/>
      </w:pPr>
      <w:rPr>
        <w:rFonts w:eastAsia="TimesNewRoman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6E58A3"/>
    <w:multiLevelType w:val="hybridMultilevel"/>
    <w:tmpl w:val="4114F8AE"/>
    <w:lvl w:ilvl="0" w:tplc="D1B6C4A4">
      <w:start w:val="1"/>
      <w:numFmt w:val="upperLetter"/>
      <w:lvlText w:val="%1."/>
      <w:lvlJc w:val="left"/>
      <w:pPr>
        <w:ind w:left="786" w:hanging="360"/>
      </w:pPr>
      <w:rPr>
        <w:rFonts w:eastAsia="TimesNewRoman"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4F4928"/>
    <w:multiLevelType w:val="hybridMultilevel"/>
    <w:tmpl w:val="807A5DC4"/>
    <w:lvl w:ilvl="0" w:tplc="C172B238">
      <w:start w:val="1"/>
      <w:numFmt w:val="decimal"/>
      <w:lvlText w:val="%1."/>
      <w:lvlJc w:val="left"/>
      <w:pPr>
        <w:ind w:left="158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3AE08A0">
      <w:numFmt w:val="bullet"/>
      <w:lvlText w:val="•"/>
      <w:lvlJc w:val="left"/>
      <w:pPr>
        <w:ind w:left="2480" w:hanging="360"/>
      </w:pPr>
      <w:rPr>
        <w:rFonts w:hint="default"/>
        <w:lang w:val="id" w:eastAsia="en-US" w:bidi="ar-SA"/>
      </w:rPr>
    </w:lvl>
    <w:lvl w:ilvl="2" w:tplc="64EE77CE">
      <w:numFmt w:val="bullet"/>
      <w:lvlText w:val="•"/>
      <w:lvlJc w:val="left"/>
      <w:pPr>
        <w:ind w:left="3380" w:hanging="360"/>
      </w:pPr>
      <w:rPr>
        <w:rFonts w:hint="default"/>
        <w:lang w:val="id" w:eastAsia="en-US" w:bidi="ar-SA"/>
      </w:rPr>
    </w:lvl>
    <w:lvl w:ilvl="3" w:tplc="787477F2">
      <w:numFmt w:val="bullet"/>
      <w:lvlText w:val="•"/>
      <w:lvlJc w:val="left"/>
      <w:pPr>
        <w:ind w:left="4280" w:hanging="360"/>
      </w:pPr>
      <w:rPr>
        <w:rFonts w:hint="default"/>
        <w:lang w:val="id" w:eastAsia="en-US" w:bidi="ar-SA"/>
      </w:rPr>
    </w:lvl>
    <w:lvl w:ilvl="4" w:tplc="00D2C90C">
      <w:numFmt w:val="bullet"/>
      <w:lvlText w:val="•"/>
      <w:lvlJc w:val="left"/>
      <w:pPr>
        <w:ind w:left="5180" w:hanging="360"/>
      </w:pPr>
      <w:rPr>
        <w:rFonts w:hint="default"/>
        <w:lang w:val="id" w:eastAsia="en-US" w:bidi="ar-SA"/>
      </w:rPr>
    </w:lvl>
    <w:lvl w:ilvl="5" w:tplc="7534EF28">
      <w:numFmt w:val="bullet"/>
      <w:lvlText w:val="•"/>
      <w:lvlJc w:val="left"/>
      <w:pPr>
        <w:ind w:left="6080" w:hanging="360"/>
      </w:pPr>
      <w:rPr>
        <w:rFonts w:hint="default"/>
        <w:lang w:val="id" w:eastAsia="en-US" w:bidi="ar-SA"/>
      </w:rPr>
    </w:lvl>
    <w:lvl w:ilvl="6" w:tplc="86C2206E">
      <w:numFmt w:val="bullet"/>
      <w:lvlText w:val="•"/>
      <w:lvlJc w:val="left"/>
      <w:pPr>
        <w:ind w:left="6980" w:hanging="360"/>
      </w:pPr>
      <w:rPr>
        <w:rFonts w:hint="default"/>
        <w:lang w:val="id" w:eastAsia="en-US" w:bidi="ar-SA"/>
      </w:rPr>
    </w:lvl>
    <w:lvl w:ilvl="7" w:tplc="7A6634C6">
      <w:numFmt w:val="bullet"/>
      <w:lvlText w:val="•"/>
      <w:lvlJc w:val="left"/>
      <w:pPr>
        <w:ind w:left="7880" w:hanging="360"/>
      </w:pPr>
      <w:rPr>
        <w:rFonts w:hint="default"/>
        <w:lang w:val="id" w:eastAsia="en-US" w:bidi="ar-SA"/>
      </w:rPr>
    </w:lvl>
    <w:lvl w:ilvl="8" w:tplc="E740145A">
      <w:numFmt w:val="bullet"/>
      <w:lvlText w:val="•"/>
      <w:lvlJc w:val="left"/>
      <w:pPr>
        <w:ind w:left="8780" w:hanging="36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AB"/>
    <w:rsid w:val="00066153"/>
    <w:rsid w:val="00073264"/>
    <w:rsid w:val="001C41F3"/>
    <w:rsid w:val="002836AB"/>
    <w:rsid w:val="004A2768"/>
    <w:rsid w:val="00521436"/>
    <w:rsid w:val="005C4214"/>
    <w:rsid w:val="00866A04"/>
    <w:rsid w:val="00892601"/>
    <w:rsid w:val="008A4A80"/>
    <w:rsid w:val="008C410F"/>
    <w:rsid w:val="00C53A6B"/>
    <w:rsid w:val="00D6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EA49"/>
  <w15:chartTrackingRefBased/>
  <w15:docId w15:val="{327D5DB6-0428-49D5-A716-B13E16FA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36A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36AB"/>
    <w:rPr>
      <w:rFonts w:ascii="Consolas" w:hAnsi="Consolas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66A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6A04"/>
  </w:style>
  <w:style w:type="paragraph" w:styleId="ListParagraph">
    <w:name w:val="List Paragraph"/>
    <w:basedOn w:val="Normal"/>
    <w:uiPriority w:val="34"/>
    <w:qFormat/>
    <w:rsid w:val="00066153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8A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601"/>
  </w:style>
  <w:style w:type="paragraph" w:styleId="Footer">
    <w:name w:val="footer"/>
    <w:basedOn w:val="Normal"/>
    <w:link w:val="FooterChar"/>
    <w:uiPriority w:val="99"/>
    <w:unhideWhenUsed/>
    <w:rsid w:val="00892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601"/>
  </w:style>
  <w:style w:type="character" w:styleId="Hyperlink">
    <w:name w:val="Hyperlink"/>
    <w:basedOn w:val="DefaultParagraphFont"/>
    <w:uiPriority w:val="99"/>
    <w:unhideWhenUsed/>
    <w:rsid w:val="00892601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9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urnal.stokbinaguna.ac.id/index.php/JM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bina guna</cp:lastModifiedBy>
  <cp:revision>2</cp:revision>
  <dcterms:created xsi:type="dcterms:W3CDTF">2023-09-15T11:40:00Z</dcterms:created>
  <dcterms:modified xsi:type="dcterms:W3CDTF">2023-09-15T11:40:00Z</dcterms:modified>
</cp:coreProperties>
</file>